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关于</w:t>
      </w:r>
      <w:r>
        <w:rPr>
          <w:rFonts w:hint="eastAsia" w:ascii="微软雅黑" w:hAnsi="微软雅黑" w:eastAsia="微软雅黑" w:cs="微软雅黑"/>
          <w:sz w:val="28"/>
          <w:szCs w:val="28"/>
          <w:lang w:val="en-US" w:eastAsia="zh-CN"/>
        </w:rPr>
        <w:t>某卫生健康局负压救护车及车载医疗设备采购项目的市场调研</w:t>
      </w:r>
      <w:r>
        <w:rPr>
          <w:rFonts w:hint="eastAsia" w:ascii="微软雅黑" w:hAnsi="微软雅黑" w:eastAsia="微软雅黑" w:cs="微软雅黑"/>
          <w:sz w:val="28"/>
          <w:szCs w:val="28"/>
          <w:lang w:eastAsia="zh-CN"/>
        </w:rPr>
        <w:t>咨询函</w:t>
      </w:r>
    </w:p>
    <w:p>
      <w:pPr>
        <w:bidi w:val="0"/>
        <w:ind w:firstLine="560" w:firstLineChars="200"/>
        <w:rPr>
          <w:rFonts w:hint="default" w:ascii="微软雅黑" w:hAnsi="微软雅黑" w:eastAsia="微软雅黑" w:cs="微软雅黑"/>
          <w:sz w:val="28"/>
          <w:szCs w:val="28"/>
          <w:u w:val="single"/>
          <w:lang w:val="en-US" w:eastAsia="zh-CN"/>
        </w:rPr>
      </w:pPr>
      <w:r>
        <w:rPr>
          <w:rFonts w:hint="eastAsia" w:ascii="微软雅黑" w:hAnsi="微软雅黑" w:eastAsia="微软雅黑" w:cs="微软雅黑"/>
          <w:sz w:val="28"/>
          <w:szCs w:val="28"/>
          <w:lang w:eastAsia="zh-CN"/>
        </w:rPr>
        <w:t>致：</w:t>
      </w:r>
      <w:r>
        <w:rPr>
          <w:rFonts w:hint="eastAsia" w:ascii="微软雅黑" w:hAnsi="微软雅黑" w:eastAsia="微软雅黑" w:cs="微软雅黑"/>
          <w:sz w:val="28"/>
          <w:szCs w:val="28"/>
          <w:u w:val="single"/>
          <w:lang w:val="en-US" w:eastAsia="zh-CN"/>
        </w:rPr>
        <w:t>本次市场调研相关产品各相关生产企业（供应商）</w:t>
      </w:r>
    </w:p>
    <w:p>
      <w:pPr>
        <w:spacing w:line="360" w:lineRule="auto"/>
        <w:ind w:firstLine="560" w:firstLineChars="200"/>
        <w:jc w:val="both"/>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您好！四川强盛佳诚商务信息咨询服务有限公司受业主方委托，根据《中华人民共和国政府采购法》、《政府采购需求管理办法》等相关法律法规条款要求，现对</w:t>
      </w:r>
      <w:r>
        <w:rPr>
          <w:rFonts w:hint="eastAsia" w:ascii="微软雅黑" w:hAnsi="微软雅黑" w:eastAsia="微软雅黑" w:cs="微软雅黑"/>
          <w:sz w:val="28"/>
          <w:szCs w:val="28"/>
          <w:u w:val="single"/>
          <w:lang w:val="en-US" w:eastAsia="zh-CN"/>
        </w:rPr>
        <w:t>负压救护车及车载医疗设备采购</w:t>
      </w:r>
      <w:r>
        <w:rPr>
          <w:rFonts w:hint="eastAsia" w:ascii="微软雅黑" w:hAnsi="微软雅黑" w:eastAsia="微软雅黑" w:cs="微软雅黑"/>
          <w:sz w:val="28"/>
          <w:szCs w:val="28"/>
          <w:lang w:val="en-US" w:eastAsia="zh-CN"/>
        </w:rPr>
        <w:t>项目中所涉及产品公开进行市场调研。</w:t>
      </w:r>
    </w:p>
    <w:p>
      <w:pPr>
        <w:spacing w:line="360" w:lineRule="auto"/>
        <w:ind w:firstLine="560" w:firstLineChars="200"/>
        <w:jc w:val="both"/>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现面向社会公开邀请对本项目需求调研有参与意愿、具有相关产品和资质的生产企业（供应商）参与本次公开需求调研，具体调研内容请见：本项目调研产品内容及调研咨询函附件。</w:t>
      </w:r>
    </w:p>
    <w:p>
      <w:pPr>
        <w:spacing w:line="360" w:lineRule="auto"/>
        <w:ind w:left="0" w:leftChars="0" w:firstLine="638" w:firstLineChars="228"/>
        <w:jc w:val="both"/>
        <w:rPr>
          <w:rFonts w:hint="eastAsia" w:ascii="微软雅黑" w:hAnsi="微软雅黑" w:eastAsia="微软雅黑" w:cs="微软雅黑"/>
          <w:sz w:val="28"/>
          <w:szCs w:val="28"/>
          <w:lang w:val="en-US" w:eastAsia="zh-CN"/>
        </w:rPr>
      </w:pPr>
    </w:p>
    <w:p>
      <w:pPr>
        <w:spacing w:line="360" w:lineRule="auto"/>
        <w:ind w:firstLine="560" w:firstLineChars="200"/>
        <w:jc w:val="both"/>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本次公开调研有效周期为：</w:t>
      </w:r>
      <w:r>
        <w:rPr>
          <w:rFonts w:hint="eastAsia" w:ascii="微软雅黑" w:hAnsi="微软雅黑" w:eastAsia="微软雅黑" w:cs="微软雅黑"/>
          <w:sz w:val="28"/>
          <w:szCs w:val="28"/>
          <w:u w:val="single"/>
          <w:lang w:val="en-US" w:eastAsia="zh-CN"/>
        </w:rPr>
        <w:t xml:space="preserve"> 2022 </w:t>
      </w:r>
      <w:r>
        <w:rPr>
          <w:rFonts w:hint="eastAsia" w:ascii="微软雅黑" w:hAnsi="微软雅黑" w:eastAsia="微软雅黑" w:cs="微软雅黑"/>
          <w:sz w:val="28"/>
          <w:szCs w:val="28"/>
          <w:lang w:val="en-US" w:eastAsia="zh-CN"/>
        </w:rPr>
        <w:t>年</w:t>
      </w:r>
      <w:r>
        <w:rPr>
          <w:rFonts w:hint="eastAsia" w:ascii="微软雅黑" w:hAnsi="微软雅黑" w:eastAsia="微软雅黑" w:cs="微软雅黑"/>
          <w:sz w:val="28"/>
          <w:szCs w:val="28"/>
          <w:u w:val="single"/>
          <w:lang w:val="en-US" w:eastAsia="zh-CN"/>
        </w:rPr>
        <w:t xml:space="preserve"> 4 </w:t>
      </w:r>
      <w:r>
        <w:rPr>
          <w:rFonts w:hint="eastAsia" w:ascii="微软雅黑" w:hAnsi="微软雅黑" w:eastAsia="微软雅黑" w:cs="微软雅黑"/>
          <w:sz w:val="28"/>
          <w:szCs w:val="28"/>
          <w:lang w:val="en-US" w:eastAsia="zh-CN"/>
        </w:rPr>
        <w:t>月</w:t>
      </w:r>
      <w:r>
        <w:rPr>
          <w:rFonts w:hint="eastAsia" w:ascii="微软雅黑" w:hAnsi="微软雅黑" w:eastAsia="微软雅黑" w:cs="微软雅黑"/>
          <w:sz w:val="28"/>
          <w:szCs w:val="28"/>
          <w:u w:val="single"/>
          <w:lang w:val="en-US" w:eastAsia="zh-CN"/>
        </w:rPr>
        <w:t xml:space="preserve"> 12 </w:t>
      </w:r>
      <w:r>
        <w:rPr>
          <w:rFonts w:hint="eastAsia" w:ascii="微软雅黑" w:hAnsi="微软雅黑" w:eastAsia="微软雅黑" w:cs="微软雅黑"/>
          <w:sz w:val="28"/>
          <w:szCs w:val="28"/>
          <w:lang w:val="en-US" w:eastAsia="zh-CN"/>
        </w:rPr>
        <w:t>日至</w:t>
      </w:r>
      <w:r>
        <w:rPr>
          <w:rFonts w:hint="eastAsia" w:ascii="微软雅黑" w:hAnsi="微软雅黑" w:eastAsia="微软雅黑" w:cs="微软雅黑"/>
          <w:sz w:val="28"/>
          <w:szCs w:val="28"/>
          <w:u w:val="single"/>
          <w:lang w:val="en-US" w:eastAsia="zh-CN"/>
        </w:rPr>
        <w:t xml:space="preserve"> 2022 </w:t>
      </w:r>
      <w:r>
        <w:rPr>
          <w:rFonts w:hint="eastAsia" w:ascii="微软雅黑" w:hAnsi="微软雅黑" w:eastAsia="微软雅黑" w:cs="微软雅黑"/>
          <w:sz w:val="28"/>
          <w:szCs w:val="28"/>
          <w:lang w:val="en-US" w:eastAsia="zh-CN"/>
        </w:rPr>
        <w:t>年</w:t>
      </w:r>
      <w:r>
        <w:rPr>
          <w:rFonts w:hint="eastAsia" w:ascii="微软雅黑" w:hAnsi="微软雅黑" w:eastAsia="微软雅黑" w:cs="微软雅黑"/>
          <w:sz w:val="28"/>
          <w:szCs w:val="28"/>
          <w:u w:val="single"/>
          <w:lang w:val="en-US" w:eastAsia="zh-CN"/>
        </w:rPr>
        <w:t xml:space="preserve"> 4 </w:t>
      </w:r>
      <w:r>
        <w:rPr>
          <w:rFonts w:hint="eastAsia" w:ascii="微软雅黑" w:hAnsi="微软雅黑" w:eastAsia="微软雅黑" w:cs="微软雅黑"/>
          <w:sz w:val="28"/>
          <w:szCs w:val="28"/>
          <w:lang w:val="en-US" w:eastAsia="zh-CN"/>
        </w:rPr>
        <w:t>月</w:t>
      </w:r>
      <w:r>
        <w:rPr>
          <w:rFonts w:hint="eastAsia" w:ascii="微软雅黑" w:hAnsi="微软雅黑" w:eastAsia="微软雅黑" w:cs="微软雅黑"/>
          <w:sz w:val="28"/>
          <w:szCs w:val="28"/>
          <w:u w:val="single"/>
          <w:lang w:val="en-US" w:eastAsia="zh-CN"/>
        </w:rPr>
        <w:t xml:space="preserve"> 20 </w:t>
      </w:r>
      <w:r>
        <w:rPr>
          <w:rFonts w:hint="eastAsia" w:ascii="微软雅黑" w:hAnsi="微软雅黑" w:eastAsia="微软雅黑" w:cs="微软雅黑"/>
          <w:sz w:val="28"/>
          <w:szCs w:val="28"/>
          <w:lang w:val="en-US" w:eastAsia="zh-CN"/>
        </w:rPr>
        <w:t>日，逾期将视为主动放弃本次项目需求调研参与权。</w:t>
      </w:r>
    </w:p>
    <w:p>
      <w:pPr>
        <w:pStyle w:val="2"/>
        <w:rPr>
          <w:rFonts w:hint="eastAsia"/>
          <w:lang w:val="en-US" w:eastAsia="zh-CN"/>
        </w:rPr>
      </w:pPr>
    </w:p>
    <w:p>
      <w:pPr>
        <w:rPr>
          <w:rFonts w:hint="eastAsia"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val="en-US" w:eastAsia="zh-CN"/>
        </w:rPr>
        <w:t>公司官网：</w:t>
      </w:r>
      <w:r>
        <w:rPr>
          <w:rFonts w:hint="eastAsia" w:ascii="微软雅黑" w:hAnsi="微软雅黑" w:eastAsia="微软雅黑" w:cs="微软雅黑"/>
          <w:b w:val="0"/>
          <w:bCs w:val="0"/>
          <w:sz w:val="28"/>
          <w:szCs w:val="28"/>
          <w:lang w:val="en-US" w:eastAsia="zh-CN"/>
        </w:rPr>
        <w:fldChar w:fldCharType="begin"/>
      </w:r>
      <w:r>
        <w:rPr>
          <w:rFonts w:hint="eastAsia" w:ascii="微软雅黑" w:hAnsi="微软雅黑" w:eastAsia="微软雅黑" w:cs="微软雅黑"/>
          <w:b w:val="0"/>
          <w:bCs w:val="0"/>
          <w:sz w:val="28"/>
          <w:szCs w:val="28"/>
          <w:lang w:val="en-US" w:eastAsia="zh-CN"/>
        </w:rPr>
        <w:instrText xml:space="preserve"> HYPERLINK "httP://www.qsjc-cs.cn" </w:instrText>
      </w:r>
      <w:r>
        <w:rPr>
          <w:rFonts w:hint="eastAsia" w:ascii="微软雅黑" w:hAnsi="微软雅黑" w:eastAsia="微软雅黑" w:cs="微软雅黑"/>
          <w:b w:val="0"/>
          <w:bCs w:val="0"/>
          <w:sz w:val="28"/>
          <w:szCs w:val="28"/>
          <w:lang w:val="en-US" w:eastAsia="zh-CN"/>
        </w:rPr>
        <w:fldChar w:fldCharType="separate"/>
      </w:r>
      <w:r>
        <w:rPr>
          <w:rStyle w:val="8"/>
          <w:rFonts w:hint="eastAsia" w:ascii="微软雅黑" w:hAnsi="微软雅黑" w:eastAsia="微软雅黑" w:cs="微软雅黑"/>
          <w:b w:val="0"/>
          <w:bCs w:val="0"/>
          <w:sz w:val="28"/>
          <w:szCs w:val="28"/>
          <w:lang w:val="en-US" w:eastAsia="zh-CN"/>
        </w:rPr>
        <w:t>httP://www.qsjc-cs.cn</w:t>
      </w:r>
      <w:r>
        <w:rPr>
          <w:rFonts w:hint="eastAsia" w:ascii="微软雅黑" w:hAnsi="微软雅黑" w:eastAsia="微软雅黑" w:cs="微软雅黑"/>
          <w:b w:val="0"/>
          <w:bCs w:val="0"/>
          <w:sz w:val="28"/>
          <w:szCs w:val="28"/>
          <w:lang w:val="en-US" w:eastAsia="zh-CN"/>
        </w:rPr>
        <w:fldChar w:fldCharType="end"/>
      </w:r>
    </w:p>
    <w:p>
      <w:pPr>
        <w:pStyle w:val="2"/>
        <w:rPr>
          <w:rFonts w:hint="eastAsia"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val="en-US" w:eastAsia="zh-CN"/>
        </w:rPr>
        <w:t>联系电话：028-83516086</w:t>
      </w:r>
    </w:p>
    <w:p>
      <w:pPr>
        <w:rPr>
          <w:rFonts w:hint="eastAsia" w:ascii="微软雅黑" w:hAnsi="微软雅黑" w:eastAsia="微软雅黑" w:cs="微软雅黑"/>
          <w:sz w:val="28"/>
          <w:szCs w:val="28"/>
          <w:lang w:val="en-US" w:eastAsia="zh-CN"/>
        </w:rPr>
      </w:pPr>
      <w:r>
        <w:rPr>
          <w:rFonts w:hint="eastAsia" w:ascii="微软雅黑" w:hAnsi="微软雅黑" w:eastAsia="微软雅黑" w:cs="微软雅黑"/>
          <w:b w:val="0"/>
          <w:bCs w:val="0"/>
          <w:sz w:val="28"/>
          <w:szCs w:val="28"/>
          <w:lang w:val="en-US" w:eastAsia="zh-CN"/>
        </w:rPr>
        <w:t>公司邮箱：qsjc_cs@163.com</w:t>
      </w:r>
    </w:p>
    <w:p>
      <w:pPr>
        <w:rPr>
          <w:rFonts w:hint="eastAsia" w:ascii="微软雅黑" w:hAnsi="微软雅黑" w:eastAsia="微软雅黑" w:cs="微软雅黑"/>
          <w:sz w:val="28"/>
          <w:szCs w:val="28"/>
          <w:lang w:val="en-US" w:eastAsia="zh-CN"/>
        </w:rPr>
      </w:pPr>
    </w:p>
    <w:p>
      <w:pPr>
        <w:numPr>
          <w:ilvl w:val="0"/>
          <w:numId w:val="0"/>
        </w:numPr>
        <w:spacing w:line="360" w:lineRule="auto"/>
        <w:ind w:firstLine="560" w:firstLineChars="200"/>
        <w:jc w:val="right"/>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四川强盛佳诚商务信息咨询服务有限公司</w:t>
      </w:r>
    </w:p>
    <w:p>
      <w:pPr>
        <w:numPr>
          <w:ilvl w:val="0"/>
          <w:numId w:val="0"/>
        </w:numPr>
        <w:spacing w:line="360" w:lineRule="auto"/>
        <w:ind w:firstLine="560" w:firstLineChars="200"/>
        <w:jc w:val="right"/>
        <w:rPr>
          <w:rFonts w:hint="default"/>
          <w:sz w:val="24"/>
          <w:szCs w:val="24"/>
          <w:lang w:val="en-US" w:eastAsia="zh-CN"/>
        </w:rPr>
      </w:pPr>
      <w:r>
        <w:rPr>
          <w:rFonts w:hint="eastAsia" w:ascii="微软雅黑" w:hAnsi="微软雅黑" w:eastAsia="微软雅黑" w:cs="微软雅黑"/>
          <w:sz w:val="28"/>
          <w:szCs w:val="28"/>
          <w:u w:val="single"/>
          <w:lang w:val="en-US" w:eastAsia="zh-CN"/>
        </w:rPr>
        <w:t xml:space="preserve"> 2022 </w:t>
      </w:r>
      <w:r>
        <w:rPr>
          <w:rFonts w:hint="eastAsia" w:ascii="微软雅黑" w:hAnsi="微软雅黑" w:eastAsia="微软雅黑" w:cs="微软雅黑"/>
          <w:sz w:val="28"/>
          <w:szCs w:val="28"/>
          <w:lang w:val="en-US" w:eastAsia="zh-CN"/>
        </w:rPr>
        <w:t>年</w:t>
      </w:r>
      <w:r>
        <w:rPr>
          <w:rFonts w:hint="eastAsia" w:ascii="微软雅黑" w:hAnsi="微软雅黑" w:eastAsia="微软雅黑" w:cs="微软雅黑"/>
          <w:sz w:val="28"/>
          <w:szCs w:val="28"/>
          <w:u w:val="single"/>
          <w:lang w:val="en-US" w:eastAsia="zh-CN"/>
        </w:rPr>
        <w:t xml:space="preserve"> 4 </w:t>
      </w:r>
      <w:r>
        <w:rPr>
          <w:rFonts w:hint="eastAsia" w:ascii="微软雅黑" w:hAnsi="微软雅黑" w:eastAsia="微软雅黑" w:cs="微软雅黑"/>
          <w:sz w:val="28"/>
          <w:szCs w:val="28"/>
          <w:lang w:val="en-US" w:eastAsia="zh-CN"/>
        </w:rPr>
        <w:t>月</w:t>
      </w:r>
      <w:r>
        <w:rPr>
          <w:rFonts w:hint="eastAsia" w:ascii="微软雅黑" w:hAnsi="微软雅黑" w:eastAsia="微软雅黑" w:cs="微软雅黑"/>
          <w:sz w:val="28"/>
          <w:szCs w:val="28"/>
          <w:u w:val="single"/>
          <w:lang w:val="en-US" w:eastAsia="zh-CN"/>
        </w:rPr>
        <w:t xml:space="preserve"> 12 </w:t>
      </w:r>
      <w:r>
        <w:rPr>
          <w:rFonts w:hint="eastAsia" w:ascii="微软雅黑" w:hAnsi="微软雅黑" w:eastAsia="微软雅黑" w:cs="微软雅黑"/>
          <w:sz w:val="28"/>
          <w:szCs w:val="28"/>
          <w:lang w:val="en-US" w:eastAsia="zh-CN"/>
        </w:rPr>
        <w:t>日</w:t>
      </w:r>
    </w:p>
    <w:p>
      <w:pPr>
        <w:pStyle w:val="2"/>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本项目调研产品内容：</w:t>
      </w:r>
    </w:p>
    <w:tbl>
      <w:tblPr>
        <w:tblStyle w:val="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1797"/>
        <w:gridCol w:w="904"/>
        <w:gridCol w:w="2094"/>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 w:type="pct"/>
            <w:shd w:val="clear" w:color="auto" w:fill="E7E6E6" w:themeFill="background2"/>
            <w:vAlign w:val="center"/>
          </w:tcPr>
          <w:p>
            <w:pPr>
              <w:jc w:val="center"/>
              <w:rPr>
                <w:rFonts w:hint="eastAsia" w:ascii="微软雅黑" w:hAnsi="微软雅黑" w:eastAsia="微软雅黑" w:cs="微软雅黑"/>
                <w:b/>
                <w:bCs/>
                <w:sz w:val="28"/>
                <w:szCs w:val="28"/>
                <w:vertAlign w:val="baseline"/>
                <w:lang w:val="en-US" w:eastAsia="zh-CN"/>
              </w:rPr>
            </w:pPr>
            <w:r>
              <w:rPr>
                <w:rFonts w:hint="eastAsia" w:ascii="微软雅黑" w:hAnsi="微软雅黑" w:eastAsia="微软雅黑" w:cs="微软雅黑"/>
                <w:b/>
                <w:bCs/>
                <w:sz w:val="28"/>
                <w:szCs w:val="28"/>
                <w:vertAlign w:val="baseline"/>
                <w:lang w:val="en-US" w:eastAsia="zh-CN"/>
              </w:rPr>
              <w:t>序号</w:t>
            </w:r>
          </w:p>
        </w:tc>
        <w:tc>
          <w:tcPr>
            <w:tcW w:w="902" w:type="pct"/>
            <w:shd w:val="clear" w:color="auto" w:fill="E7E6E6" w:themeFill="background2"/>
            <w:vAlign w:val="center"/>
          </w:tcPr>
          <w:p>
            <w:pPr>
              <w:jc w:val="center"/>
              <w:rPr>
                <w:rFonts w:hint="eastAsia" w:ascii="微软雅黑" w:hAnsi="微软雅黑" w:eastAsia="微软雅黑" w:cs="微软雅黑"/>
                <w:b/>
                <w:bCs/>
                <w:sz w:val="28"/>
                <w:szCs w:val="28"/>
                <w:vertAlign w:val="baseline"/>
                <w:lang w:val="en-US" w:eastAsia="zh-CN"/>
              </w:rPr>
            </w:pPr>
            <w:r>
              <w:rPr>
                <w:rFonts w:hint="eastAsia" w:ascii="微软雅黑" w:hAnsi="微软雅黑" w:eastAsia="微软雅黑" w:cs="微软雅黑"/>
                <w:b/>
                <w:bCs/>
                <w:sz w:val="28"/>
                <w:szCs w:val="28"/>
                <w:vertAlign w:val="baseline"/>
                <w:lang w:val="en-US" w:eastAsia="zh-CN"/>
              </w:rPr>
              <w:t>货物名称</w:t>
            </w:r>
          </w:p>
        </w:tc>
        <w:tc>
          <w:tcPr>
            <w:tcW w:w="453" w:type="pct"/>
            <w:shd w:val="clear" w:color="auto" w:fill="E7E6E6" w:themeFill="background2"/>
            <w:vAlign w:val="center"/>
          </w:tcPr>
          <w:p>
            <w:pPr>
              <w:jc w:val="center"/>
              <w:rPr>
                <w:rFonts w:hint="eastAsia" w:ascii="微软雅黑" w:hAnsi="微软雅黑" w:eastAsia="微软雅黑" w:cs="微软雅黑"/>
                <w:b/>
                <w:bCs/>
                <w:sz w:val="28"/>
                <w:szCs w:val="28"/>
                <w:vertAlign w:val="baseline"/>
                <w:lang w:val="en-US" w:eastAsia="zh-CN"/>
              </w:rPr>
            </w:pPr>
            <w:r>
              <w:rPr>
                <w:rFonts w:hint="eastAsia" w:ascii="微软雅黑" w:hAnsi="微软雅黑" w:eastAsia="微软雅黑" w:cs="微软雅黑"/>
                <w:b/>
                <w:bCs/>
                <w:sz w:val="28"/>
                <w:szCs w:val="28"/>
                <w:vertAlign w:val="baseline"/>
                <w:lang w:val="en-US" w:eastAsia="zh-CN"/>
              </w:rPr>
              <w:t>数量</w:t>
            </w:r>
          </w:p>
        </w:tc>
        <w:tc>
          <w:tcPr>
            <w:tcW w:w="1051" w:type="pct"/>
            <w:shd w:val="clear" w:color="auto" w:fill="E7E6E6" w:themeFill="background2"/>
            <w:vAlign w:val="center"/>
          </w:tcPr>
          <w:p>
            <w:pPr>
              <w:jc w:val="center"/>
              <w:rPr>
                <w:rFonts w:hint="eastAsia" w:ascii="微软雅黑" w:hAnsi="微软雅黑" w:eastAsia="微软雅黑" w:cs="微软雅黑"/>
                <w:b/>
                <w:bCs/>
                <w:sz w:val="28"/>
                <w:szCs w:val="28"/>
                <w:vertAlign w:val="baseline"/>
                <w:lang w:val="en-US" w:eastAsia="zh-CN"/>
              </w:rPr>
            </w:pPr>
            <w:r>
              <w:rPr>
                <w:rFonts w:hint="eastAsia" w:ascii="微软雅黑" w:hAnsi="微软雅黑" w:eastAsia="微软雅黑" w:cs="微软雅黑"/>
                <w:b/>
                <w:bCs/>
                <w:sz w:val="28"/>
                <w:szCs w:val="28"/>
                <w:vertAlign w:val="baseline"/>
                <w:lang w:val="en-US" w:eastAsia="zh-CN"/>
              </w:rPr>
              <w:t>预算（万元）</w:t>
            </w:r>
          </w:p>
        </w:tc>
        <w:tc>
          <w:tcPr>
            <w:tcW w:w="2139" w:type="pct"/>
            <w:shd w:val="clear" w:color="auto" w:fill="E7E6E6" w:themeFill="background2"/>
            <w:vAlign w:val="center"/>
          </w:tcPr>
          <w:p>
            <w:pPr>
              <w:jc w:val="center"/>
              <w:rPr>
                <w:rFonts w:hint="eastAsia" w:ascii="微软雅黑" w:hAnsi="微软雅黑" w:eastAsia="微软雅黑" w:cs="微软雅黑"/>
                <w:b/>
                <w:bCs/>
                <w:sz w:val="28"/>
                <w:szCs w:val="28"/>
                <w:vertAlign w:val="baseline"/>
                <w:lang w:val="en-US" w:eastAsia="zh-CN"/>
              </w:rPr>
            </w:pPr>
            <w:r>
              <w:rPr>
                <w:rFonts w:hint="eastAsia" w:ascii="微软雅黑" w:hAnsi="微软雅黑" w:eastAsia="微软雅黑" w:cs="微软雅黑"/>
                <w:b/>
                <w:bCs/>
                <w:sz w:val="28"/>
                <w:szCs w:val="28"/>
                <w:vertAlign w:val="baseline"/>
                <w:lang w:val="en-US" w:eastAsia="zh-CN"/>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 w:type="pct"/>
            <w:vAlign w:val="center"/>
          </w:tcPr>
          <w:p>
            <w:pPr>
              <w:jc w:val="center"/>
              <w:rPr>
                <w:rFonts w:hint="eastAsia" w:ascii="微软雅黑" w:hAnsi="微软雅黑" w:eastAsia="微软雅黑" w:cs="微软雅黑"/>
                <w:sz w:val="28"/>
                <w:szCs w:val="28"/>
                <w:vertAlign w:val="baseline"/>
                <w:lang w:val="en-US" w:eastAsia="zh-CN"/>
              </w:rPr>
            </w:pPr>
            <w:r>
              <w:rPr>
                <w:rFonts w:hint="eastAsia" w:ascii="微软雅黑" w:hAnsi="微软雅黑" w:eastAsia="微软雅黑" w:cs="微软雅黑"/>
                <w:sz w:val="28"/>
                <w:szCs w:val="28"/>
                <w:vertAlign w:val="baseline"/>
                <w:lang w:val="en-US" w:eastAsia="zh-CN"/>
              </w:rPr>
              <w:t>1</w:t>
            </w:r>
          </w:p>
        </w:tc>
        <w:tc>
          <w:tcPr>
            <w:tcW w:w="902" w:type="pct"/>
            <w:vAlign w:val="center"/>
          </w:tcPr>
          <w:p>
            <w:pPr>
              <w:jc w:val="center"/>
              <w:rPr>
                <w:rFonts w:hint="eastAsia" w:ascii="微软雅黑" w:hAnsi="微软雅黑" w:eastAsia="微软雅黑" w:cs="微软雅黑"/>
                <w:sz w:val="28"/>
                <w:szCs w:val="28"/>
                <w:vertAlign w:val="baseline"/>
                <w:lang w:val="en-US" w:eastAsia="zh-CN"/>
              </w:rPr>
            </w:pPr>
            <w:r>
              <w:rPr>
                <w:rFonts w:hint="eastAsia" w:ascii="微软雅黑" w:hAnsi="微软雅黑" w:eastAsia="微软雅黑" w:cs="微软雅黑"/>
                <w:sz w:val="28"/>
                <w:szCs w:val="28"/>
                <w:vertAlign w:val="baseline"/>
                <w:lang w:val="en-US" w:eastAsia="zh-CN"/>
              </w:rPr>
              <w:t>负压救护车</w:t>
            </w:r>
          </w:p>
        </w:tc>
        <w:tc>
          <w:tcPr>
            <w:tcW w:w="453" w:type="pct"/>
            <w:vAlign w:val="center"/>
          </w:tcPr>
          <w:p>
            <w:pPr>
              <w:jc w:val="center"/>
              <w:rPr>
                <w:rFonts w:hint="eastAsia" w:ascii="微软雅黑" w:hAnsi="微软雅黑" w:eastAsia="微软雅黑" w:cs="微软雅黑"/>
                <w:sz w:val="28"/>
                <w:szCs w:val="28"/>
                <w:vertAlign w:val="baseline"/>
                <w:lang w:val="en-US" w:eastAsia="zh-CN"/>
              </w:rPr>
            </w:pPr>
            <w:r>
              <w:rPr>
                <w:rFonts w:hint="eastAsia" w:ascii="微软雅黑" w:hAnsi="微软雅黑" w:eastAsia="微软雅黑" w:cs="微软雅黑"/>
                <w:sz w:val="28"/>
                <w:szCs w:val="28"/>
                <w:vertAlign w:val="baseline"/>
                <w:lang w:val="en-US" w:eastAsia="zh-CN"/>
              </w:rPr>
              <w:t>1</w:t>
            </w:r>
          </w:p>
        </w:tc>
        <w:tc>
          <w:tcPr>
            <w:tcW w:w="1051" w:type="pct"/>
            <w:vAlign w:val="center"/>
          </w:tcPr>
          <w:p>
            <w:pPr>
              <w:jc w:val="center"/>
              <w:rPr>
                <w:rFonts w:hint="eastAsia" w:ascii="微软雅黑" w:hAnsi="微软雅黑" w:eastAsia="微软雅黑" w:cs="微软雅黑"/>
                <w:sz w:val="28"/>
                <w:szCs w:val="28"/>
                <w:vertAlign w:val="baseline"/>
                <w:lang w:val="en-US" w:eastAsia="zh-CN"/>
              </w:rPr>
            </w:pPr>
            <w:r>
              <w:rPr>
                <w:rFonts w:hint="eastAsia" w:ascii="微软雅黑" w:hAnsi="微软雅黑" w:eastAsia="微软雅黑" w:cs="微软雅黑"/>
                <w:sz w:val="28"/>
                <w:szCs w:val="28"/>
                <w:vertAlign w:val="baseline"/>
                <w:lang w:val="en-US" w:eastAsia="zh-CN"/>
              </w:rPr>
              <w:t>31</w:t>
            </w:r>
          </w:p>
        </w:tc>
        <w:tc>
          <w:tcPr>
            <w:tcW w:w="2139" w:type="pct"/>
            <w:vAlign w:val="center"/>
          </w:tcPr>
          <w:p>
            <w:pPr>
              <w:jc w:val="center"/>
              <w:rPr>
                <w:rFonts w:hint="eastAsia" w:ascii="微软雅黑" w:hAnsi="微软雅黑" w:eastAsia="微软雅黑" w:cs="微软雅黑"/>
                <w:sz w:val="28"/>
                <w:szCs w:val="28"/>
                <w:vertAlign w:val="baseline"/>
                <w:lang w:val="en-US" w:eastAsia="zh-CN"/>
              </w:rPr>
            </w:pPr>
            <w:r>
              <w:rPr>
                <w:rFonts w:hint="eastAsia" w:ascii="微软雅黑" w:hAnsi="微软雅黑" w:eastAsia="微软雅黑" w:cs="微软雅黑"/>
                <w:sz w:val="28"/>
                <w:szCs w:val="28"/>
                <w:vertAlign w:val="baseline"/>
                <w:lang w:val="en-US" w:eastAsia="zh-CN"/>
              </w:rPr>
              <w:t>排量：2.0；汽油；达到国标；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 w:type="pct"/>
            <w:vAlign w:val="center"/>
          </w:tcPr>
          <w:p>
            <w:pPr>
              <w:jc w:val="center"/>
              <w:rPr>
                <w:rFonts w:hint="eastAsia" w:ascii="微软雅黑" w:hAnsi="微软雅黑" w:eastAsia="微软雅黑" w:cs="微软雅黑"/>
                <w:sz w:val="28"/>
                <w:szCs w:val="28"/>
                <w:vertAlign w:val="baseline"/>
                <w:lang w:val="en-US" w:eastAsia="zh-CN"/>
              </w:rPr>
            </w:pPr>
            <w:r>
              <w:rPr>
                <w:rFonts w:hint="eastAsia" w:ascii="微软雅黑" w:hAnsi="微软雅黑" w:eastAsia="微软雅黑" w:cs="微软雅黑"/>
                <w:sz w:val="28"/>
                <w:szCs w:val="28"/>
                <w:vertAlign w:val="baseline"/>
                <w:lang w:val="en-US" w:eastAsia="zh-CN"/>
              </w:rPr>
              <w:t>2</w:t>
            </w:r>
          </w:p>
        </w:tc>
        <w:tc>
          <w:tcPr>
            <w:tcW w:w="902" w:type="pct"/>
            <w:vAlign w:val="center"/>
          </w:tcPr>
          <w:p>
            <w:pPr>
              <w:jc w:val="center"/>
              <w:rPr>
                <w:rFonts w:hint="eastAsia" w:ascii="微软雅黑" w:hAnsi="微软雅黑" w:eastAsia="微软雅黑" w:cs="微软雅黑"/>
                <w:sz w:val="28"/>
                <w:szCs w:val="28"/>
                <w:vertAlign w:val="baseline"/>
                <w:lang w:val="en-US" w:eastAsia="zh-CN"/>
              </w:rPr>
            </w:pPr>
            <w:r>
              <w:rPr>
                <w:rFonts w:hint="eastAsia" w:ascii="微软雅黑" w:hAnsi="微软雅黑" w:eastAsia="微软雅黑" w:cs="微软雅黑"/>
                <w:sz w:val="28"/>
                <w:szCs w:val="28"/>
                <w:vertAlign w:val="baseline"/>
                <w:lang w:val="en-US" w:eastAsia="zh-CN"/>
              </w:rPr>
              <w:t>转运呼吸机</w:t>
            </w:r>
          </w:p>
        </w:tc>
        <w:tc>
          <w:tcPr>
            <w:tcW w:w="453" w:type="pct"/>
            <w:vAlign w:val="center"/>
          </w:tcPr>
          <w:p>
            <w:pPr>
              <w:jc w:val="center"/>
              <w:rPr>
                <w:rFonts w:hint="eastAsia" w:ascii="微软雅黑" w:hAnsi="微软雅黑" w:eastAsia="微软雅黑" w:cs="微软雅黑"/>
                <w:sz w:val="28"/>
                <w:szCs w:val="28"/>
                <w:vertAlign w:val="baseline"/>
                <w:lang w:val="en-US" w:eastAsia="zh-CN"/>
              </w:rPr>
            </w:pPr>
            <w:r>
              <w:rPr>
                <w:rFonts w:hint="eastAsia" w:ascii="微软雅黑" w:hAnsi="微软雅黑" w:eastAsia="微软雅黑" w:cs="微软雅黑"/>
                <w:sz w:val="28"/>
                <w:szCs w:val="28"/>
                <w:vertAlign w:val="baseline"/>
                <w:lang w:val="en-US" w:eastAsia="zh-CN"/>
              </w:rPr>
              <w:t>1</w:t>
            </w:r>
          </w:p>
        </w:tc>
        <w:tc>
          <w:tcPr>
            <w:tcW w:w="1051" w:type="pct"/>
            <w:vAlign w:val="center"/>
          </w:tcPr>
          <w:p>
            <w:pPr>
              <w:jc w:val="center"/>
              <w:rPr>
                <w:rFonts w:hint="eastAsia" w:ascii="微软雅黑" w:hAnsi="微软雅黑" w:eastAsia="微软雅黑" w:cs="微软雅黑"/>
                <w:sz w:val="28"/>
                <w:szCs w:val="28"/>
                <w:vertAlign w:val="baseline"/>
                <w:lang w:val="en-US" w:eastAsia="zh-CN"/>
              </w:rPr>
            </w:pPr>
            <w:r>
              <w:rPr>
                <w:rFonts w:hint="eastAsia" w:ascii="微软雅黑" w:hAnsi="微软雅黑" w:eastAsia="微软雅黑" w:cs="微软雅黑"/>
                <w:sz w:val="28"/>
                <w:szCs w:val="28"/>
                <w:vertAlign w:val="baseline"/>
                <w:lang w:val="en-US" w:eastAsia="zh-CN"/>
              </w:rPr>
              <w:t>7</w:t>
            </w:r>
          </w:p>
        </w:tc>
        <w:tc>
          <w:tcPr>
            <w:tcW w:w="2139" w:type="pct"/>
            <w:vAlign w:val="center"/>
          </w:tcPr>
          <w:p>
            <w:pPr>
              <w:jc w:val="center"/>
              <w:rPr>
                <w:rFonts w:hint="eastAsia" w:ascii="微软雅黑" w:hAnsi="微软雅黑" w:eastAsia="微软雅黑" w:cs="微软雅黑"/>
                <w:sz w:val="28"/>
                <w:szCs w:val="28"/>
                <w:vertAlign w:val="baseline"/>
                <w:lang w:val="en-US" w:eastAsia="zh-CN"/>
              </w:rPr>
            </w:pPr>
            <w:r>
              <w:rPr>
                <w:rFonts w:hint="eastAsia" w:ascii="微软雅黑" w:hAnsi="微软雅黑" w:eastAsia="微软雅黑" w:cs="微软雅黑"/>
                <w:sz w:val="28"/>
                <w:szCs w:val="28"/>
                <w:vertAlign w:val="baseline"/>
                <w:lang w:val="en-US" w:eastAsia="zh-CN"/>
              </w:rPr>
              <w:t>达到国标；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 w:type="pct"/>
            <w:vAlign w:val="center"/>
          </w:tcPr>
          <w:p>
            <w:pPr>
              <w:jc w:val="center"/>
              <w:rPr>
                <w:rFonts w:hint="eastAsia" w:ascii="微软雅黑" w:hAnsi="微软雅黑" w:eastAsia="微软雅黑" w:cs="微软雅黑"/>
                <w:sz w:val="28"/>
                <w:szCs w:val="28"/>
                <w:vertAlign w:val="baseline"/>
                <w:lang w:val="en-US" w:eastAsia="zh-CN"/>
              </w:rPr>
            </w:pPr>
            <w:r>
              <w:rPr>
                <w:rFonts w:hint="eastAsia" w:ascii="微软雅黑" w:hAnsi="微软雅黑" w:eastAsia="微软雅黑" w:cs="微软雅黑"/>
                <w:sz w:val="28"/>
                <w:szCs w:val="28"/>
                <w:vertAlign w:val="baseline"/>
                <w:lang w:val="en-US" w:eastAsia="zh-CN"/>
              </w:rPr>
              <w:t>3</w:t>
            </w:r>
          </w:p>
        </w:tc>
        <w:tc>
          <w:tcPr>
            <w:tcW w:w="902" w:type="pct"/>
            <w:vAlign w:val="center"/>
          </w:tcPr>
          <w:p>
            <w:pPr>
              <w:jc w:val="center"/>
              <w:rPr>
                <w:rFonts w:hint="eastAsia" w:ascii="微软雅黑" w:hAnsi="微软雅黑" w:eastAsia="微软雅黑" w:cs="微软雅黑"/>
                <w:sz w:val="28"/>
                <w:szCs w:val="28"/>
                <w:vertAlign w:val="baseline"/>
                <w:lang w:val="en-US" w:eastAsia="zh-CN"/>
              </w:rPr>
            </w:pPr>
            <w:r>
              <w:rPr>
                <w:rFonts w:hint="eastAsia" w:ascii="微软雅黑" w:hAnsi="微软雅黑" w:eastAsia="微软雅黑" w:cs="微软雅黑"/>
                <w:sz w:val="28"/>
                <w:szCs w:val="28"/>
                <w:vertAlign w:val="baseline"/>
                <w:lang w:val="en-US" w:eastAsia="zh-CN"/>
              </w:rPr>
              <w:t>除颤仪</w:t>
            </w:r>
          </w:p>
        </w:tc>
        <w:tc>
          <w:tcPr>
            <w:tcW w:w="453" w:type="pct"/>
            <w:vAlign w:val="center"/>
          </w:tcPr>
          <w:p>
            <w:pPr>
              <w:jc w:val="center"/>
              <w:rPr>
                <w:rFonts w:hint="eastAsia" w:ascii="微软雅黑" w:hAnsi="微软雅黑" w:eastAsia="微软雅黑" w:cs="微软雅黑"/>
                <w:sz w:val="28"/>
                <w:szCs w:val="28"/>
                <w:vertAlign w:val="baseline"/>
                <w:lang w:val="en-US" w:eastAsia="zh-CN"/>
              </w:rPr>
            </w:pPr>
            <w:r>
              <w:rPr>
                <w:rFonts w:hint="eastAsia" w:ascii="微软雅黑" w:hAnsi="微软雅黑" w:eastAsia="微软雅黑" w:cs="微软雅黑"/>
                <w:sz w:val="28"/>
                <w:szCs w:val="28"/>
                <w:vertAlign w:val="baseline"/>
                <w:lang w:val="en-US" w:eastAsia="zh-CN"/>
              </w:rPr>
              <w:t>1</w:t>
            </w:r>
          </w:p>
        </w:tc>
        <w:tc>
          <w:tcPr>
            <w:tcW w:w="1051" w:type="pct"/>
            <w:vAlign w:val="center"/>
          </w:tcPr>
          <w:p>
            <w:pPr>
              <w:jc w:val="center"/>
              <w:rPr>
                <w:rFonts w:hint="eastAsia" w:ascii="微软雅黑" w:hAnsi="微软雅黑" w:eastAsia="微软雅黑" w:cs="微软雅黑"/>
                <w:sz w:val="28"/>
                <w:szCs w:val="28"/>
                <w:vertAlign w:val="baseline"/>
                <w:lang w:val="en-US" w:eastAsia="zh-CN"/>
              </w:rPr>
            </w:pPr>
            <w:r>
              <w:rPr>
                <w:rFonts w:hint="eastAsia" w:ascii="微软雅黑" w:hAnsi="微软雅黑" w:eastAsia="微软雅黑" w:cs="微软雅黑"/>
                <w:sz w:val="28"/>
                <w:szCs w:val="28"/>
                <w:vertAlign w:val="baseline"/>
                <w:lang w:val="en-US" w:eastAsia="zh-CN"/>
              </w:rPr>
              <w:t>8</w:t>
            </w:r>
          </w:p>
        </w:tc>
        <w:tc>
          <w:tcPr>
            <w:tcW w:w="2139" w:type="pct"/>
            <w:vAlign w:val="center"/>
          </w:tcPr>
          <w:p>
            <w:pPr>
              <w:jc w:val="center"/>
              <w:rPr>
                <w:rFonts w:hint="eastAsia" w:ascii="微软雅黑" w:hAnsi="微软雅黑" w:eastAsia="微软雅黑" w:cs="微软雅黑"/>
                <w:sz w:val="28"/>
                <w:szCs w:val="28"/>
                <w:vertAlign w:val="baseline"/>
                <w:lang w:val="en-US" w:eastAsia="zh-CN"/>
              </w:rPr>
            </w:pPr>
            <w:r>
              <w:rPr>
                <w:rFonts w:hint="eastAsia" w:ascii="微软雅黑" w:hAnsi="微软雅黑" w:eastAsia="微软雅黑" w:cs="微软雅黑"/>
                <w:sz w:val="28"/>
                <w:szCs w:val="28"/>
                <w:vertAlign w:val="baseline"/>
                <w:lang w:val="en-US" w:eastAsia="zh-CN"/>
              </w:rPr>
              <w:t>达到国标；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 w:type="pct"/>
            <w:vAlign w:val="center"/>
          </w:tcPr>
          <w:p>
            <w:pPr>
              <w:jc w:val="center"/>
              <w:rPr>
                <w:rFonts w:hint="eastAsia" w:ascii="微软雅黑" w:hAnsi="微软雅黑" w:eastAsia="微软雅黑" w:cs="微软雅黑"/>
                <w:sz w:val="28"/>
                <w:szCs w:val="28"/>
                <w:vertAlign w:val="baseline"/>
                <w:lang w:val="en-US" w:eastAsia="zh-CN"/>
              </w:rPr>
            </w:pPr>
            <w:r>
              <w:rPr>
                <w:rFonts w:hint="eastAsia" w:ascii="微软雅黑" w:hAnsi="微软雅黑" w:eastAsia="微软雅黑" w:cs="微软雅黑"/>
                <w:sz w:val="28"/>
                <w:szCs w:val="28"/>
                <w:vertAlign w:val="baseline"/>
                <w:lang w:val="en-US" w:eastAsia="zh-CN"/>
              </w:rPr>
              <w:t>4</w:t>
            </w:r>
          </w:p>
        </w:tc>
        <w:tc>
          <w:tcPr>
            <w:tcW w:w="902" w:type="pct"/>
            <w:vAlign w:val="center"/>
          </w:tcPr>
          <w:p>
            <w:pPr>
              <w:jc w:val="center"/>
              <w:rPr>
                <w:rFonts w:hint="eastAsia" w:ascii="微软雅黑" w:hAnsi="微软雅黑" w:eastAsia="微软雅黑" w:cs="微软雅黑"/>
                <w:sz w:val="28"/>
                <w:szCs w:val="28"/>
                <w:vertAlign w:val="baseline"/>
                <w:lang w:val="en-US" w:eastAsia="zh-CN"/>
              </w:rPr>
            </w:pPr>
            <w:r>
              <w:rPr>
                <w:rFonts w:hint="eastAsia" w:ascii="微软雅黑" w:hAnsi="微软雅黑" w:eastAsia="微软雅黑" w:cs="微软雅黑"/>
                <w:sz w:val="28"/>
                <w:szCs w:val="28"/>
                <w:vertAlign w:val="baseline"/>
                <w:lang w:val="en-US" w:eastAsia="zh-CN"/>
              </w:rPr>
              <w:t>心电图机</w:t>
            </w:r>
          </w:p>
        </w:tc>
        <w:tc>
          <w:tcPr>
            <w:tcW w:w="453" w:type="pct"/>
            <w:vAlign w:val="center"/>
          </w:tcPr>
          <w:p>
            <w:pPr>
              <w:jc w:val="center"/>
              <w:rPr>
                <w:rFonts w:hint="eastAsia" w:ascii="微软雅黑" w:hAnsi="微软雅黑" w:eastAsia="微软雅黑" w:cs="微软雅黑"/>
                <w:sz w:val="28"/>
                <w:szCs w:val="28"/>
                <w:vertAlign w:val="baseline"/>
                <w:lang w:val="en-US" w:eastAsia="zh-CN"/>
              </w:rPr>
            </w:pPr>
            <w:r>
              <w:rPr>
                <w:rFonts w:hint="eastAsia" w:ascii="微软雅黑" w:hAnsi="微软雅黑" w:eastAsia="微软雅黑" w:cs="微软雅黑"/>
                <w:sz w:val="28"/>
                <w:szCs w:val="28"/>
                <w:vertAlign w:val="baseline"/>
                <w:lang w:val="en-US" w:eastAsia="zh-CN"/>
              </w:rPr>
              <w:t>1</w:t>
            </w:r>
          </w:p>
        </w:tc>
        <w:tc>
          <w:tcPr>
            <w:tcW w:w="1051" w:type="pct"/>
            <w:vAlign w:val="center"/>
          </w:tcPr>
          <w:p>
            <w:pPr>
              <w:jc w:val="center"/>
              <w:rPr>
                <w:rFonts w:hint="eastAsia" w:ascii="微软雅黑" w:hAnsi="微软雅黑" w:eastAsia="微软雅黑" w:cs="微软雅黑"/>
                <w:sz w:val="28"/>
                <w:szCs w:val="28"/>
                <w:vertAlign w:val="baseline"/>
                <w:lang w:val="en-US" w:eastAsia="zh-CN"/>
              </w:rPr>
            </w:pPr>
            <w:r>
              <w:rPr>
                <w:rFonts w:hint="eastAsia" w:ascii="微软雅黑" w:hAnsi="微软雅黑" w:eastAsia="微软雅黑" w:cs="微软雅黑"/>
                <w:sz w:val="28"/>
                <w:szCs w:val="28"/>
                <w:vertAlign w:val="baseline"/>
                <w:lang w:val="en-US" w:eastAsia="zh-CN"/>
              </w:rPr>
              <w:t>2</w:t>
            </w:r>
          </w:p>
        </w:tc>
        <w:tc>
          <w:tcPr>
            <w:tcW w:w="2139" w:type="pct"/>
            <w:vAlign w:val="center"/>
          </w:tcPr>
          <w:p>
            <w:pPr>
              <w:jc w:val="center"/>
              <w:rPr>
                <w:rFonts w:hint="eastAsia" w:ascii="微软雅黑" w:hAnsi="微软雅黑" w:eastAsia="微软雅黑" w:cs="微软雅黑"/>
                <w:sz w:val="28"/>
                <w:szCs w:val="28"/>
                <w:vertAlign w:val="baseline"/>
                <w:lang w:val="en-US" w:eastAsia="zh-CN"/>
              </w:rPr>
            </w:pPr>
            <w:r>
              <w:rPr>
                <w:rFonts w:hint="eastAsia" w:ascii="微软雅黑" w:hAnsi="微软雅黑" w:eastAsia="微软雅黑" w:cs="微软雅黑"/>
                <w:sz w:val="28"/>
                <w:szCs w:val="28"/>
                <w:vertAlign w:val="baseline"/>
                <w:lang w:val="en-US" w:eastAsia="zh-CN"/>
              </w:rPr>
              <w:t>达到国标；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 w:type="pct"/>
            <w:vAlign w:val="center"/>
          </w:tcPr>
          <w:p>
            <w:pPr>
              <w:jc w:val="center"/>
              <w:rPr>
                <w:rFonts w:hint="eastAsia" w:ascii="微软雅黑" w:hAnsi="微软雅黑" w:eastAsia="微软雅黑" w:cs="微软雅黑"/>
                <w:sz w:val="28"/>
                <w:szCs w:val="28"/>
                <w:vertAlign w:val="baseline"/>
                <w:lang w:val="en-US" w:eastAsia="zh-CN"/>
              </w:rPr>
            </w:pPr>
            <w:r>
              <w:rPr>
                <w:rFonts w:hint="eastAsia" w:ascii="微软雅黑" w:hAnsi="微软雅黑" w:eastAsia="微软雅黑" w:cs="微软雅黑"/>
                <w:sz w:val="28"/>
                <w:szCs w:val="28"/>
                <w:vertAlign w:val="baseline"/>
                <w:lang w:val="en-US" w:eastAsia="zh-CN"/>
              </w:rPr>
              <w:t>5</w:t>
            </w:r>
          </w:p>
        </w:tc>
        <w:tc>
          <w:tcPr>
            <w:tcW w:w="902" w:type="pct"/>
            <w:vAlign w:val="center"/>
          </w:tcPr>
          <w:p>
            <w:pPr>
              <w:jc w:val="center"/>
              <w:rPr>
                <w:rFonts w:hint="eastAsia" w:ascii="微软雅黑" w:hAnsi="微软雅黑" w:eastAsia="微软雅黑" w:cs="微软雅黑"/>
                <w:sz w:val="28"/>
                <w:szCs w:val="28"/>
                <w:vertAlign w:val="baseline"/>
                <w:lang w:val="en-US" w:eastAsia="zh-CN"/>
              </w:rPr>
            </w:pPr>
            <w:r>
              <w:rPr>
                <w:rFonts w:hint="eastAsia" w:ascii="微软雅黑" w:hAnsi="微软雅黑" w:eastAsia="微软雅黑" w:cs="微软雅黑"/>
                <w:sz w:val="28"/>
                <w:szCs w:val="28"/>
                <w:vertAlign w:val="baseline"/>
                <w:lang w:val="en-US" w:eastAsia="zh-CN"/>
              </w:rPr>
              <w:t>病人监护仪</w:t>
            </w:r>
          </w:p>
        </w:tc>
        <w:tc>
          <w:tcPr>
            <w:tcW w:w="453" w:type="pct"/>
            <w:vAlign w:val="center"/>
          </w:tcPr>
          <w:p>
            <w:pPr>
              <w:jc w:val="center"/>
              <w:rPr>
                <w:rFonts w:hint="eastAsia" w:ascii="微软雅黑" w:hAnsi="微软雅黑" w:eastAsia="微软雅黑" w:cs="微软雅黑"/>
                <w:sz w:val="28"/>
                <w:szCs w:val="28"/>
                <w:vertAlign w:val="baseline"/>
                <w:lang w:val="en-US" w:eastAsia="zh-CN"/>
              </w:rPr>
            </w:pPr>
            <w:r>
              <w:rPr>
                <w:rFonts w:hint="eastAsia" w:ascii="微软雅黑" w:hAnsi="微软雅黑" w:eastAsia="微软雅黑" w:cs="微软雅黑"/>
                <w:sz w:val="28"/>
                <w:szCs w:val="28"/>
                <w:vertAlign w:val="baseline"/>
                <w:lang w:val="en-US" w:eastAsia="zh-CN"/>
              </w:rPr>
              <w:t>1</w:t>
            </w:r>
          </w:p>
        </w:tc>
        <w:tc>
          <w:tcPr>
            <w:tcW w:w="1051" w:type="pct"/>
            <w:vAlign w:val="center"/>
          </w:tcPr>
          <w:p>
            <w:pPr>
              <w:jc w:val="center"/>
              <w:rPr>
                <w:rFonts w:hint="eastAsia" w:ascii="微软雅黑" w:hAnsi="微软雅黑" w:eastAsia="微软雅黑" w:cs="微软雅黑"/>
                <w:sz w:val="28"/>
                <w:szCs w:val="28"/>
                <w:vertAlign w:val="baseline"/>
                <w:lang w:val="en-US" w:eastAsia="zh-CN"/>
              </w:rPr>
            </w:pPr>
            <w:r>
              <w:rPr>
                <w:rFonts w:hint="eastAsia" w:ascii="微软雅黑" w:hAnsi="微软雅黑" w:eastAsia="微软雅黑" w:cs="微软雅黑"/>
                <w:sz w:val="28"/>
                <w:szCs w:val="28"/>
                <w:vertAlign w:val="baseline"/>
                <w:lang w:val="en-US" w:eastAsia="zh-CN"/>
              </w:rPr>
              <w:t>1.5</w:t>
            </w:r>
          </w:p>
        </w:tc>
        <w:tc>
          <w:tcPr>
            <w:tcW w:w="2139" w:type="pct"/>
            <w:vAlign w:val="center"/>
          </w:tcPr>
          <w:p>
            <w:pPr>
              <w:jc w:val="center"/>
              <w:rPr>
                <w:rFonts w:hint="eastAsia" w:ascii="微软雅黑" w:hAnsi="微软雅黑" w:eastAsia="微软雅黑" w:cs="微软雅黑"/>
                <w:sz w:val="28"/>
                <w:szCs w:val="28"/>
                <w:vertAlign w:val="baseline"/>
                <w:lang w:val="en-US" w:eastAsia="zh-CN"/>
              </w:rPr>
            </w:pPr>
            <w:r>
              <w:rPr>
                <w:rFonts w:hint="eastAsia" w:ascii="微软雅黑" w:hAnsi="微软雅黑" w:eastAsia="微软雅黑" w:cs="微软雅黑"/>
                <w:sz w:val="28"/>
                <w:szCs w:val="28"/>
                <w:vertAlign w:val="baseline"/>
                <w:lang w:val="en-US" w:eastAsia="zh-CN"/>
              </w:rPr>
              <w:t>达到国标；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 w:type="pct"/>
            <w:vAlign w:val="center"/>
          </w:tcPr>
          <w:p>
            <w:pPr>
              <w:jc w:val="center"/>
              <w:rPr>
                <w:rFonts w:hint="eastAsia" w:ascii="微软雅黑" w:hAnsi="微软雅黑" w:eastAsia="微软雅黑" w:cs="微软雅黑"/>
                <w:sz w:val="28"/>
                <w:szCs w:val="28"/>
                <w:vertAlign w:val="baseline"/>
                <w:lang w:val="en-US" w:eastAsia="zh-CN"/>
              </w:rPr>
            </w:pPr>
            <w:r>
              <w:rPr>
                <w:rFonts w:hint="eastAsia" w:ascii="微软雅黑" w:hAnsi="微软雅黑" w:eastAsia="微软雅黑" w:cs="微软雅黑"/>
                <w:sz w:val="28"/>
                <w:szCs w:val="28"/>
                <w:vertAlign w:val="baseline"/>
                <w:lang w:val="en-US" w:eastAsia="zh-CN"/>
              </w:rPr>
              <w:t>6</w:t>
            </w:r>
          </w:p>
        </w:tc>
        <w:tc>
          <w:tcPr>
            <w:tcW w:w="902" w:type="pct"/>
            <w:vAlign w:val="center"/>
          </w:tcPr>
          <w:p>
            <w:pPr>
              <w:jc w:val="center"/>
              <w:rPr>
                <w:rFonts w:hint="eastAsia" w:ascii="微软雅黑" w:hAnsi="微软雅黑" w:eastAsia="微软雅黑" w:cs="微软雅黑"/>
                <w:sz w:val="28"/>
                <w:szCs w:val="28"/>
                <w:vertAlign w:val="baseline"/>
                <w:lang w:val="en-US" w:eastAsia="zh-CN"/>
              </w:rPr>
            </w:pPr>
            <w:r>
              <w:rPr>
                <w:rFonts w:hint="eastAsia" w:ascii="微软雅黑" w:hAnsi="微软雅黑" w:eastAsia="微软雅黑" w:cs="微软雅黑"/>
                <w:sz w:val="28"/>
                <w:szCs w:val="28"/>
                <w:vertAlign w:val="baseline"/>
                <w:lang w:val="en-US" w:eastAsia="zh-CN"/>
              </w:rPr>
              <w:t>负压吸引器</w:t>
            </w:r>
          </w:p>
        </w:tc>
        <w:tc>
          <w:tcPr>
            <w:tcW w:w="453" w:type="pct"/>
            <w:vAlign w:val="center"/>
          </w:tcPr>
          <w:p>
            <w:pPr>
              <w:jc w:val="center"/>
              <w:rPr>
                <w:rFonts w:hint="eastAsia" w:ascii="微软雅黑" w:hAnsi="微软雅黑" w:eastAsia="微软雅黑" w:cs="微软雅黑"/>
                <w:sz w:val="28"/>
                <w:szCs w:val="28"/>
                <w:vertAlign w:val="baseline"/>
                <w:lang w:val="en-US" w:eastAsia="zh-CN"/>
              </w:rPr>
            </w:pPr>
            <w:r>
              <w:rPr>
                <w:rFonts w:hint="eastAsia" w:ascii="微软雅黑" w:hAnsi="微软雅黑" w:eastAsia="微软雅黑" w:cs="微软雅黑"/>
                <w:sz w:val="28"/>
                <w:szCs w:val="28"/>
                <w:vertAlign w:val="baseline"/>
                <w:lang w:val="en-US" w:eastAsia="zh-CN"/>
              </w:rPr>
              <w:t>1</w:t>
            </w:r>
          </w:p>
        </w:tc>
        <w:tc>
          <w:tcPr>
            <w:tcW w:w="1051" w:type="pct"/>
            <w:vAlign w:val="center"/>
          </w:tcPr>
          <w:p>
            <w:pPr>
              <w:jc w:val="center"/>
              <w:rPr>
                <w:rFonts w:hint="eastAsia" w:ascii="微软雅黑" w:hAnsi="微软雅黑" w:eastAsia="微软雅黑" w:cs="微软雅黑"/>
                <w:sz w:val="28"/>
                <w:szCs w:val="28"/>
                <w:vertAlign w:val="baseline"/>
                <w:lang w:val="en-US" w:eastAsia="zh-CN"/>
              </w:rPr>
            </w:pPr>
            <w:r>
              <w:rPr>
                <w:rFonts w:hint="eastAsia" w:ascii="微软雅黑" w:hAnsi="微软雅黑" w:eastAsia="微软雅黑" w:cs="微软雅黑"/>
                <w:sz w:val="28"/>
                <w:szCs w:val="28"/>
                <w:vertAlign w:val="baseline"/>
                <w:lang w:val="en-US" w:eastAsia="zh-CN"/>
              </w:rPr>
              <w:t>0.5</w:t>
            </w:r>
          </w:p>
        </w:tc>
        <w:tc>
          <w:tcPr>
            <w:tcW w:w="2139" w:type="pct"/>
            <w:vAlign w:val="center"/>
          </w:tcPr>
          <w:p>
            <w:pPr>
              <w:jc w:val="center"/>
              <w:rPr>
                <w:rFonts w:hint="eastAsia" w:ascii="微软雅黑" w:hAnsi="微软雅黑" w:eastAsia="微软雅黑" w:cs="微软雅黑"/>
                <w:sz w:val="28"/>
                <w:szCs w:val="28"/>
                <w:vertAlign w:val="baseline"/>
                <w:lang w:val="en-US" w:eastAsia="zh-CN"/>
              </w:rPr>
            </w:pPr>
            <w:r>
              <w:rPr>
                <w:rFonts w:hint="eastAsia" w:ascii="微软雅黑" w:hAnsi="微软雅黑" w:eastAsia="微软雅黑" w:cs="微软雅黑"/>
                <w:sz w:val="28"/>
                <w:szCs w:val="28"/>
                <w:vertAlign w:val="baseline"/>
                <w:lang w:val="en-US" w:eastAsia="zh-CN"/>
              </w:rPr>
              <w:t>达到国标；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8" w:type="pct"/>
            <w:gridSpan w:val="3"/>
            <w:vAlign w:val="center"/>
          </w:tcPr>
          <w:p>
            <w:pPr>
              <w:jc w:val="center"/>
              <w:rPr>
                <w:rFonts w:hint="default" w:ascii="微软雅黑" w:hAnsi="微软雅黑" w:eastAsia="微软雅黑" w:cs="微软雅黑"/>
                <w:sz w:val="28"/>
                <w:szCs w:val="28"/>
                <w:vertAlign w:val="baseline"/>
                <w:lang w:val="en-US" w:eastAsia="zh-CN"/>
              </w:rPr>
            </w:pPr>
            <w:r>
              <w:rPr>
                <w:rFonts w:hint="eastAsia" w:ascii="微软雅黑" w:hAnsi="微软雅黑" w:eastAsia="微软雅黑" w:cs="微软雅黑"/>
                <w:sz w:val="28"/>
                <w:szCs w:val="28"/>
                <w:vertAlign w:val="baseline"/>
                <w:lang w:val="en-US" w:eastAsia="zh-CN"/>
              </w:rPr>
              <w:t>预算总额</w:t>
            </w:r>
          </w:p>
        </w:tc>
        <w:tc>
          <w:tcPr>
            <w:tcW w:w="1051" w:type="pct"/>
            <w:vAlign w:val="center"/>
          </w:tcPr>
          <w:p>
            <w:pPr>
              <w:jc w:val="center"/>
              <w:rPr>
                <w:rFonts w:hint="default" w:ascii="微软雅黑" w:hAnsi="微软雅黑" w:eastAsia="微软雅黑" w:cs="微软雅黑"/>
                <w:sz w:val="28"/>
                <w:szCs w:val="28"/>
                <w:vertAlign w:val="baseline"/>
                <w:lang w:val="en-US" w:eastAsia="zh-CN"/>
              </w:rPr>
            </w:pPr>
            <w:r>
              <w:rPr>
                <w:rFonts w:hint="eastAsia" w:ascii="微软雅黑" w:hAnsi="微软雅黑" w:eastAsia="微软雅黑" w:cs="微软雅黑"/>
                <w:sz w:val="28"/>
                <w:szCs w:val="28"/>
                <w:vertAlign w:val="baseline"/>
                <w:lang w:val="en-US" w:eastAsia="zh-CN"/>
              </w:rPr>
              <w:t>50</w:t>
            </w:r>
          </w:p>
        </w:tc>
        <w:tc>
          <w:tcPr>
            <w:tcW w:w="2139" w:type="pct"/>
            <w:vAlign w:val="center"/>
          </w:tcPr>
          <w:p>
            <w:pPr>
              <w:jc w:val="center"/>
              <w:rPr>
                <w:rFonts w:hint="eastAsia" w:ascii="微软雅黑" w:hAnsi="微软雅黑" w:eastAsia="微软雅黑" w:cs="微软雅黑"/>
                <w:sz w:val="28"/>
                <w:szCs w:val="28"/>
                <w:vertAlign w:val="baseline"/>
                <w:lang w:val="en-US" w:eastAsia="zh-CN"/>
              </w:rPr>
            </w:pPr>
          </w:p>
        </w:tc>
      </w:tr>
    </w:tbl>
    <w:p>
      <w:pPr>
        <w:rPr>
          <w:rFonts w:hint="default"/>
          <w:lang w:val="en-US" w:eastAsia="zh-CN"/>
        </w:rPr>
      </w:pPr>
    </w:p>
    <w:p>
      <w:pPr>
        <w:pStyle w:val="2"/>
        <w:rPr>
          <w:rFonts w:hint="default"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欢迎符合以上预算的相应产品生产企业（供应商）参与本项目市场公开调研活动。</w:t>
      </w:r>
    </w:p>
    <w:p>
      <w:pPr>
        <w:pStyle w:val="2"/>
        <w:rPr>
          <w:rFonts w:hint="eastAsia" w:ascii="微软雅黑" w:hAnsi="微软雅黑" w:eastAsia="微软雅黑" w:cs="微软雅黑"/>
          <w:sz w:val="28"/>
          <w:szCs w:val="28"/>
          <w:lang w:val="en-US" w:eastAsia="zh-CN"/>
        </w:rPr>
      </w:pPr>
    </w:p>
    <w:p>
      <w:pPr>
        <w:rPr>
          <w:rFonts w:hint="eastAsia" w:ascii="微软雅黑" w:hAnsi="微软雅黑" w:eastAsia="微软雅黑" w:cs="微软雅黑"/>
          <w:sz w:val="28"/>
          <w:szCs w:val="28"/>
          <w:lang w:val="en-US" w:eastAsia="zh-CN"/>
        </w:rPr>
      </w:pPr>
    </w:p>
    <w:p>
      <w:pPr>
        <w:pStyle w:val="2"/>
        <w:rPr>
          <w:rFonts w:hint="eastAsia" w:ascii="微软雅黑" w:hAnsi="微软雅黑" w:eastAsia="微软雅黑" w:cs="微软雅黑"/>
          <w:sz w:val="28"/>
          <w:szCs w:val="28"/>
          <w:lang w:val="en-US" w:eastAsia="zh-CN"/>
        </w:rPr>
      </w:pPr>
    </w:p>
    <w:p>
      <w:pPr>
        <w:rPr>
          <w:rFonts w:hint="eastAsia" w:ascii="微软雅黑" w:hAnsi="微软雅黑" w:eastAsia="微软雅黑" w:cs="微软雅黑"/>
          <w:sz w:val="28"/>
          <w:szCs w:val="28"/>
          <w:lang w:val="en-US" w:eastAsia="zh-CN"/>
        </w:rPr>
      </w:pPr>
    </w:p>
    <w:p>
      <w:pPr>
        <w:pStyle w:val="2"/>
        <w:rPr>
          <w:rFonts w:hint="eastAsia" w:ascii="微软雅黑" w:hAnsi="微软雅黑" w:eastAsia="微软雅黑" w:cs="微软雅黑"/>
          <w:sz w:val="28"/>
          <w:szCs w:val="28"/>
          <w:lang w:val="en-US" w:eastAsia="zh-CN"/>
        </w:rPr>
      </w:pPr>
    </w:p>
    <w:p>
      <w:pPr>
        <w:rPr>
          <w:rFonts w:hint="eastAsia"/>
          <w:lang w:val="en-US" w:eastAsia="zh-CN"/>
        </w:rPr>
      </w:pPr>
    </w:p>
    <w:p>
      <w:pPr>
        <w:pStyle w:val="2"/>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调研咨询函附件：</w:t>
      </w:r>
    </w:p>
    <w:p>
      <w:pPr>
        <w:pStyle w:val="2"/>
        <w:numPr>
          <w:ilvl w:val="0"/>
          <w:numId w:val="2"/>
        </w:numPr>
        <w:rPr>
          <w:rFonts w:hint="eastAsia"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val="en-US" w:eastAsia="zh-CN"/>
        </w:rPr>
        <w:t>本项目调研贵公司所涉及产品情况（如涉及多个产品请进行累加）</w:t>
      </w:r>
    </w:p>
    <w:tbl>
      <w:tblPr>
        <w:tblStyle w:val="5"/>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68"/>
        <w:gridCol w:w="7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28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8"/>
                <w:szCs w:val="28"/>
                <w:u w:val="none"/>
              </w:rPr>
            </w:pPr>
            <w:r>
              <w:rPr>
                <w:rFonts w:hint="eastAsia" w:ascii="微软雅黑" w:hAnsi="微软雅黑" w:eastAsia="微软雅黑" w:cs="微软雅黑"/>
                <w:i w:val="0"/>
                <w:iCs w:val="0"/>
                <w:color w:val="000000"/>
                <w:kern w:val="0"/>
                <w:sz w:val="28"/>
                <w:szCs w:val="28"/>
                <w:u w:val="none"/>
                <w:lang w:val="en-US" w:eastAsia="zh-CN" w:bidi="ar"/>
              </w:rPr>
              <w:t>货物名称</w:t>
            </w:r>
          </w:p>
        </w:tc>
        <w:tc>
          <w:tcPr>
            <w:tcW w:w="371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sz w:val="28"/>
                <w:szCs w:val="28"/>
                <w:u w:val="none"/>
                <w:lang w:val="en-US"/>
              </w:rPr>
            </w:pPr>
            <w:r>
              <w:rPr>
                <w:rFonts w:hint="eastAsia" w:ascii="微软雅黑" w:hAnsi="微软雅黑" w:eastAsia="微软雅黑" w:cs="微软雅黑"/>
                <w:i w:val="0"/>
                <w:iCs w:val="0"/>
                <w:color w:val="000000"/>
                <w:kern w:val="0"/>
                <w:sz w:val="28"/>
                <w:szCs w:val="28"/>
                <w:u w:val="none"/>
                <w:lang w:val="en-US" w:eastAsia="zh-CN" w:bidi="ar"/>
              </w:rPr>
              <w:t>业主主要需求（用途、主要功能）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289" w:type="pct"/>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p>
        </w:tc>
        <w:tc>
          <w:tcPr>
            <w:tcW w:w="3710" w:type="pct"/>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p>
        </w:tc>
      </w:tr>
    </w:tbl>
    <w:p>
      <w:pPr>
        <w:numPr>
          <w:ilvl w:val="0"/>
          <w:numId w:val="2"/>
        </w:numPr>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调研函详细内容</w:t>
      </w:r>
    </w:p>
    <w:tbl>
      <w:tblPr>
        <w:tblStyle w:val="5"/>
        <w:tblW w:w="4998" w:type="pct"/>
        <w:jc w:val="center"/>
        <w:tblLayout w:type="autofit"/>
        <w:tblCellMar>
          <w:top w:w="0" w:type="dxa"/>
          <w:left w:w="108" w:type="dxa"/>
          <w:bottom w:w="0" w:type="dxa"/>
          <w:right w:w="108" w:type="dxa"/>
        </w:tblCellMar>
      </w:tblPr>
      <w:tblGrid>
        <w:gridCol w:w="1132"/>
        <w:gridCol w:w="3132"/>
        <w:gridCol w:w="4222"/>
        <w:gridCol w:w="1472"/>
      </w:tblGrid>
      <w:tr>
        <w:tblPrEx>
          <w:tblCellMar>
            <w:top w:w="0" w:type="dxa"/>
            <w:left w:w="108" w:type="dxa"/>
            <w:bottom w:w="0" w:type="dxa"/>
            <w:right w:w="108" w:type="dxa"/>
          </w:tblCellMar>
        </w:tblPrEx>
        <w:trPr>
          <w:trHeight w:val="306" w:hRule="atLeast"/>
          <w:jc w:val="center"/>
        </w:trPr>
        <w:tc>
          <w:tcPr>
            <w:tcW w:w="5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微软雅黑" w:hAnsi="微软雅黑" w:eastAsia="微软雅黑" w:cs="微软雅黑"/>
                <w:color w:val="000000"/>
                <w:kern w:val="0"/>
                <w:sz w:val="28"/>
                <w:szCs w:val="28"/>
              </w:rPr>
            </w:pPr>
            <w:r>
              <w:rPr>
                <w:rFonts w:hint="eastAsia" w:ascii="微软雅黑" w:hAnsi="微软雅黑" w:eastAsia="微软雅黑" w:cs="微软雅黑"/>
                <w:color w:val="000000"/>
                <w:kern w:val="0"/>
                <w:sz w:val="28"/>
                <w:szCs w:val="28"/>
              </w:rPr>
              <w:t>序号</w:t>
            </w:r>
          </w:p>
        </w:tc>
        <w:tc>
          <w:tcPr>
            <w:tcW w:w="15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color w:val="000000"/>
                <w:kern w:val="0"/>
                <w:sz w:val="28"/>
                <w:szCs w:val="28"/>
                <w:lang w:val="en-US" w:eastAsia="zh-CN"/>
              </w:rPr>
            </w:pPr>
            <w:r>
              <w:rPr>
                <w:rFonts w:hint="eastAsia" w:ascii="微软雅黑" w:hAnsi="微软雅黑" w:eastAsia="微软雅黑" w:cs="微软雅黑"/>
                <w:color w:val="000000"/>
                <w:kern w:val="0"/>
                <w:sz w:val="28"/>
                <w:szCs w:val="28"/>
                <w:lang w:val="en-US" w:eastAsia="zh-CN"/>
              </w:rPr>
              <w:t>调研内容</w:t>
            </w:r>
          </w:p>
        </w:tc>
        <w:tc>
          <w:tcPr>
            <w:tcW w:w="2119"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color w:val="000000"/>
                <w:kern w:val="0"/>
                <w:sz w:val="28"/>
                <w:szCs w:val="28"/>
                <w:lang w:eastAsia="zh-CN"/>
              </w:rPr>
            </w:pPr>
            <w:r>
              <w:rPr>
                <w:rFonts w:hint="eastAsia" w:ascii="微软雅黑" w:hAnsi="微软雅黑" w:eastAsia="微软雅黑" w:cs="微软雅黑"/>
                <w:color w:val="000000"/>
                <w:kern w:val="0"/>
                <w:sz w:val="28"/>
                <w:szCs w:val="28"/>
                <w:lang w:eastAsia="zh-CN"/>
              </w:rPr>
              <w:t>具体内容</w:t>
            </w:r>
          </w:p>
        </w:tc>
        <w:tc>
          <w:tcPr>
            <w:tcW w:w="73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color w:val="000000"/>
                <w:kern w:val="0"/>
                <w:sz w:val="28"/>
                <w:szCs w:val="28"/>
                <w:lang w:eastAsia="zh-CN"/>
              </w:rPr>
            </w:pPr>
            <w:r>
              <w:rPr>
                <w:rFonts w:hint="eastAsia" w:ascii="微软雅黑" w:hAnsi="微软雅黑" w:eastAsia="微软雅黑" w:cs="微软雅黑"/>
                <w:color w:val="000000"/>
                <w:kern w:val="0"/>
                <w:sz w:val="28"/>
                <w:szCs w:val="28"/>
                <w:lang w:eastAsia="zh-CN"/>
              </w:rPr>
              <w:t>备注</w:t>
            </w:r>
          </w:p>
        </w:tc>
      </w:tr>
      <w:tr>
        <w:tblPrEx>
          <w:tblCellMar>
            <w:top w:w="0" w:type="dxa"/>
            <w:left w:w="108" w:type="dxa"/>
            <w:bottom w:w="0" w:type="dxa"/>
            <w:right w:w="108" w:type="dxa"/>
          </w:tblCellMar>
        </w:tblPrEx>
        <w:trPr>
          <w:trHeight w:val="267" w:hRule="atLeast"/>
          <w:jc w:val="center"/>
        </w:trPr>
        <w:tc>
          <w:tcPr>
            <w:tcW w:w="568" w:type="pct"/>
            <w:tcBorders>
              <w:top w:val="nil"/>
              <w:left w:val="single" w:color="auto" w:sz="4" w:space="0"/>
              <w:bottom w:val="single" w:color="auto" w:sz="4" w:space="0"/>
              <w:right w:val="single" w:color="auto" w:sz="4" w:space="0"/>
            </w:tcBorders>
            <w:vAlign w:val="center"/>
          </w:tcPr>
          <w:p>
            <w:pPr>
              <w:widowControl/>
              <w:jc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1</w:t>
            </w:r>
          </w:p>
        </w:tc>
        <w:tc>
          <w:tcPr>
            <w:tcW w:w="157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kern w:val="0"/>
                <w:sz w:val="24"/>
                <w:szCs w:val="24"/>
                <w:lang w:val="en-US" w:eastAsia="zh-CN"/>
              </w:rPr>
            </w:pPr>
            <w:r>
              <w:rPr>
                <w:rFonts w:hint="eastAsia" w:ascii="微软雅黑" w:hAnsi="微软雅黑" w:eastAsia="微软雅黑" w:cs="微软雅黑"/>
                <w:kern w:val="0"/>
                <w:sz w:val="24"/>
                <w:szCs w:val="24"/>
                <w:lang w:val="en-US" w:eastAsia="zh-CN"/>
              </w:rPr>
              <w:t>生产企业名称</w:t>
            </w:r>
          </w:p>
        </w:tc>
        <w:tc>
          <w:tcPr>
            <w:tcW w:w="2119" w:type="pct"/>
            <w:tcBorders>
              <w:top w:val="nil"/>
              <w:left w:val="nil"/>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kern w:val="0"/>
                <w:sz w:val="24"/>
                <w:szCs w:val="24"/>
              </w:rPr>
            </w:pPr>
          </w:p>
        </w:tc>
        <w:tc>
          <w:tcPr>
            <w:tcW w:w="739" w:type="pct"/>
            <w:tcBorders>
              <w:top w:val="nil"/>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kern w:val="0"/>
                <w:sz w:val="24"/>
                <w:szCs w:val="24"/>
              </w:rPr>
            </w:pPr>
          </w:p>
        </w:tc>
      </w:tr>
      <w:tr>
        <w:tblPrEx>
          <w:tblCellMar>
            <w:top w:w="0" w:type="dxa"/>
            <w:left w:w="108" w:type="dxa"/>
            <w:bottom w:w="0" w:type="dxa"/>
            <w:right w:w="108" w:type="dxa"/>
          </w:tblCellMar>
        </w:tblPrEx>
        <w:trPr>
          <w:trHeight w:val="267" w:hRule="atLeast"/>
          <w:jc w:val="center"/>
        </w:trPr>
        <w:tc>
          <w:tcPr>
            <w:tcW w:w="568" w:type="pct"/>
            <w:tcBorders>
              <w:top w:val="nil"/>
              <w:left w:val="single" w:color="auto" w:sz="4" w:space="0"/>
              <w:bottom w:val="single" w:color="auto" w:sz="4" w:space="0"/>
              <w:right w:val="single" w:color="auto" w:sz="4" w:space="0"/>
            </w:tcBorders>
            <w:vAlign w:val="center"/>
          </w:tcPr>
          <w:p>
            <w:pPr>
              <w:widowControl/>
              <w:jc w:val="center"/>
              <w:rPr>
                <w:rFonts w:hint="eastAsia" w:ascii="微软雅黑" w:hAnsi="微软雅黑" w:eastAsia="微软雅黑" w:cs="微软雅黑"/>
                <w:kern w:val="0"/>
                <w:sz w:val="24"/>
                <w:szCs w:val="24"/>
                <w:lang w:val="en-US" w:eastAsia="zh-CN"/>
              </w:rPr>
            </w:pPr>
            <w:r>
              <w:rPr>
                <w:rFonts w:hint="eastAsia" w:ascii="微软雅黑" w:hAnsi="微软雅黑" w:eastAsia="微软雅黑" w:cs="微软雅黑"/>
                <w:kern w:val="0"/>
                <w:sz w:val="24"/>
                <w:szCs w:val="24"/>
                <w:lang w:val="en-US" w:eastAsia="zh-CN"/>
              </w:rPr>
              <w:t>2</w:t>
            </w:r>
          </w:p>
        </w:tc>
        <w:tc>
          <w:tcPr>
            <w:tcW w:w="157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kern w:val="0"/>
                <w:sz w:val="24"/>
                <w:szCs w:val="24"/>
                <w:lang w:val="en-US" w:eastAsia="zh-CN"/>
              </w:rPr>
            </w:pPr>
            <w:r>
              <w:rPr>
                <w:rFonts w:hint="eastAsia" w:ascii="微软雅黑" w:hAnsi="微软雅黑" w:eastAsia="微软雅黑" w:cs="微软雅黑"/>
                <w:kern w:val="0"/>
                <w:sz w:val="24"/>
                <w:szCs w:val="24"/>
                <w:lang w:val="en-US" w:eastAsia="zh-CN"/>
              </w:rPr>
              <w:t>产品注册证号（如涉及）</w:t>
            </w:r>
          </w:p>
        </w:tc>
        <w:tc>
          <w:tcPr>
            <w:tcW w:w="2119" w:type="pct"/>
            <w:tcBorders>
              <w:top w:val="nil"/>
              <w:left w:val="nil"/>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kern w:val="0"/>
                <w:sz w:val="24"/>
                <w:szCs w:val="24"/>
              </w:rPr>
            </w:pPr>
          </w:p>
        </w:tc>
        <w:tc>
          <w:tcPr>
            <w:tcW w:w="739" w:type="pct"/>
            <w:tcBorders>
              <w:top w:val="nil"/>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kern w:val="0"/>
                <w:sz w:val="24"/>
                <w:szCs w:val="24"/>
              </w:rPr>
            </w:pPr>
          </w:p>
        </w:tc>
      </w:tr>
      <w:tr>
        <w:tblPrEx>
          <w:tblCellMar>
            <w:top w:w="0" w:type="dxa"/>
            <w:left w:w="108" w:type="dxa"/>
            <w:bottom w:w="0" w:type="dxa"/>
            <w:right w:w="108" w:type="dxa"/>
          </w:tblCellMar>
        </w:tblPrEx>
        <w:trPr>
          <w:trHeight w:val="215" w:hRule="atLeast"/>
          <w:jc w:val="center"/>
        </w:trPr>
        <w:tc>
          <w:tcPr>
            <w:tcW w:w="568" w:type="pct"/>
            <w:tcBorders>
              <w:top w:val="nil"/>
              <w:left w:val="single" w:color="auto" w:sz="4" w:space="0"/>
              <w:bottom w:val="single" w:color="auto" w:sz="4" w:space="0"/>
              <w:right w:val="single" w:color="auto" w:sz="4" w:space="0"/>
            </w:tcBorders>
            <w:vAlign w:val="center"/>
          </w:tcPr>
          <w:p>
            <w:pPr>
              <w:widowControl/>
              <w:jc w:val="center"/>
              <w:rPr>
                <w:rFonts w:hint="eastAsia" w:ascii="微软雅黑" w:hAnsi="微软雅黑" w:eastAsia="微软雅黑" w:cs="微软雅黑"/>
                <w:kern w:val="0"/>
                <w:sz w:val="24"/>
                <w:szCs w:val="24"/>
                <w:lang w:eastAsia="zh-CN"/>
              </w:rPr>
            </w:pPr>
            <w:r>
              <w:rPr>
                <w:rFonts w:hint="eastAsia" w:ascii="微软雅黑" w:hAnsi="微软雅黑" w:eastAsia="微软雅黑" w:cs="微软雅黑"/>
                <w:kern w:val="0"/>
                <w:sz w:val="24"/>
                <w:szCs w:val="24"/>
                <w:lang w:val="en-US" w:eastAsia="zh-CN"/>
              </w:rPr>
              <w:t>3</w:t>
            </w:r>
          </w:p>
        </w:tc>
        <w:tc>
          <w:tcPr>
            <w:tcW w:w="157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kern w:val="0"/>
                <w:sz w:val="24"/>
                <w:szCs w:val="24"/>
                <w:lang w:eastAsia="zh-CN"/>
              </w:rPr>
            </w:pPr>
            <w:r>
              <w:rPr>
                <w:rFonts w:hint="eastAsia" w:ascii="微软雅黑" w:hAnsi="微软雅黑" w:eastAsia="微软雅黑" w:cs="微软雅黑"/>
                <w:kern w:val="0"/>
                <w:sz w:val="24"/>
                <w:szCs w:val="24"/>
                <w:lang w:val="en-US" w:eastAsia="zh-CN"/>
              </w:rPr>
              <w:t>产品名称</w:t>
            </w:r>
          </w:p>
        </w:tc>
        <w:tc>
          <w:tcPr>
            <w:tcW w:w="2119" w:type="pct"/>
            <w:tcBorders>
              <w:top w:val="nil"/>
              <w:left w:val="nil"/>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kern w:val="0"/>
                <w:sz w:val="24"/>
                <w:szCs w:val="24"/>
                <w:lang w:val="en-US" w:eastAsia="zh-CN"/>
              </w:rPr>
            </w:pPr>
          </w:p>
        </w:tc>
        <w:tc>
          <w:tcPr>
            <w:tcW w:w="739" w:type="pct"/>
            <w:tcBorders>
              <w:top w:val="nil"/>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kern w:val="0"/>
                <w:sz w:val="24"/>
                <w:szCs w:val="24"/>
              </w:rPr>
            </w:pPr>
          </w:p>
        </w:tc>
      </w:tr>
      <w:tr>
        <w:tblPrEx>
          <w:tblCellMar>
            <w:top w:w="0" w:type="dxa"/>
            <w:left w:w="108" w:type="dxa"/>
            <w:bottom w:w="0" w:type="dxa"/>
            <w:right w:w="108" w:type="dxa"/>
          </w:tblCellMar>
        </w:tblPrEx>
        <w:trPr>
          <w:trHeight w:val="215" w:hRule="atLeast"/>
          <w:jc w:val="center"/>
        </w:trPr>
        <w:tc>
          <w:tcPr>
            <w:tcW w:w="568" w:type="pct"/>
            <w:tcBorders>
              <w:top w:val="nil"/>
              <w:left w:val="single" w:color="auto" w:sz="4" w:space="0"/>
              <w:bottom w:val="single" w:color="auto" w:sz="4" w:space="0"/>
              <w:right w:val="single" w:color="auto" w:sz="4" w:space="0"/>
            </w:tcBorders>
            <w:vAlign w:val="center"/>
          </w:tcPr>
          <w:p>
            <w:pPr>
              <w:widowControl/>
              <w:jc w:val="center"/>
              <w:rPr>
                <w:rFonts w:hint="eastAsia" w:ascii="微软雅黑" w:hAnsi="微软雅黑" w:eastAsia="微软雅黑" w:cs="微软雅黑"/>
                <w:kern w:val="0"/>
                <w:sz w:val="24"/>
                <w:szCs w:val="24"/>
                <w:lang w:val="en-US" w:eastAsia="zh-CN"/>
              </w:rPr>
            </w:pPr>
            <w:r>
              <w:rPr>
                <w:rFonts w:hint="eastAsia" w:ascii="微软雅黑" w:hAnsi="微软雅黑" w:eastAsia="微软雅黑" w:cs="微软雅黑"/>
                <w:kern w:val="0"/>
                <w:sz w:val="24"/>
                <w:szCs w:val="24"/>
                <w:lang w:val="en-US" w:eastAsia="zh-CN"/>
              </w:rPr>
              <w:t>4</w:t>
            </w:r>
          </w:p>
        </w:tc>
        <w:tc>
          <w:tcPr>
            <w:tcW w:w="157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kern w:val="0"/>
                <w:sz w:val="24"/>
                <w:szCs w:val="24"/>
                <w:lang w:eastAsia="zh-CN"/>
              </w:rPr>
            </w:pPr>
            <w:r>
              <w:rPr>
                <w:rFonts w:hint="eastAsia" w:ascii="微软雅黑" w:hAnsi="微软雅黑" w:eastAsia="微软雅黑" w:cs="微软雅黑"/>
                <w:kern w:val="0"/>
                <w:sz w:val="24"/>
                <w:szCs w:val="24"/>
                <w:lang w:eastAsia="zh-CN"/>
              </w:rPr>
              <w:t>产品型号</w:t>
            </w:r>
          </w:p>
        </w:tc>
        <w:tc>
          <w:tcPr>
            <w:tcW w:w="2119" w:type="pct"/>
            <w:tcBorders>
              <w:top w:val="nil"/>
              <w:left w:val="nil"/>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kern w:val="0"/>
                <w:sz w:val="24"/>
                <w:szCs w:val="24"/>
                <w:lang w:val="en-US" w:eastAsia="zh-CN"/>
              </w:rPr>
            </w:pPr>
          </w:p>
        </w:tc>
        <w:tc>
          <w:tcPr>
            <w:tcW w:w="739" w:type="pct"/>
            <w:tcBorders>
              <w:top w:val="nil"/>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kern w:val="0"/>
                <w:sz w:val="24"/>
                <w:szCs w:val="24"/>
              </w:rPr>
            </w:pPr>
          </w:p>
        </w:tc>
      </w:tr>
      <w:tr>
        <w:tblPrEx>
          <w:tblCellMar>
            <w:top w:w="0" w:type="dxa"/>
            <w:left w:w="108" w:type="dxa"/>
            <w:bottom w:w="0" w:type="dxa"/>
            <w:right w:w="108" w:type="dxa"/>
          </w:tblCellMar>
        </w:tblPrEx>
        <w:trPr>
          <w:trHeight w:val="1332" w:hRule="atLeast"/>
          <w:jc w:val="center"/>
        </w:trPr>
        <w:tc>
          <w:tcPr>
            <w:tcW w:w="568" w:type="pct"/>
            <w:tcBorders>
              <w:top w:val="nil"/>
              <w:left w:val="single" w:color="auto" w:sz="4" w:space="0"/>
              <w:bottom w:val="single" w:color="auto" w:sz="4" w:space="0"/>
              <w:right w:val="single" w:color="auto" w:sz="4" w:space="0"/>
            </w:tcBorders>
            <w:vAlign w:val="center"/>
          </w:tcPr>
          <w:p>
            <w:pPr>
              <w:widowControl/>
              <w:jc w:val="center"/>
              <w:rPr>
                <w:rFonts w:hint="eastAsia" w:ascii="微软雅黑" w:hAnsi="微软雅黑" w:eastAsia="微软雅黑" w:cs="微软雅黑"/>
                <w:kern w:val="0"/>
                <w:sz w:val="24"/>
                <w:szCs w:val="24"/>
                <w:lang w:eastAsia="zh-CN"/>
              </w:rPr>
            </w:pPr>
            <w:r>
              <w:rPr>
                <w:rFonts w:hint="eastAsia" w:ascii="微软雅黑" w:hAnsi="微软雅黑" w:eastAsia="微软雅黑" w:cs="微软雅黑"/>
                <w:kern w:val="0"/>
                <w:sz w:val="24"/>
                <w:szCs w:val="24"/>
                <w:lang w:val="en-US" w:eastAsia="zh-CN"/>
              </w:rPr>
              <w:t>5</w:t>
            </w:r>
          </w:p>
        </w:tc>
        <w:tc>
          <w:tcPr>
            <w:tcW w:w="157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kern w:val="0"/>
                <w:sz w:val="24"/>
                <w:szCs w:val="24"/>
                <w:lang w:val="en-US" w:eastAsia="zh-CN"/>
              </w:rPr>
            </w:pPr>
            <w:r>
              <w:rPr>
                <w:rFonts w:hint="eastAsia" w:ascii="微软雅黑" w:hAnsi="微软雅黑" w:eastAsia="微软雅黑" w:cs="微软雅黑"/>
                <w:kern w:val="0"/>
                <w:sz w:val="24"/>
                <w:szCs w:val="24"/>
                <w:lang w:val="en-US" w:eastAsia="zh-CN"/>
              </w:rPr>
              <w:t>详细技术参数</w:t>
            </w:r>
          </w:p>
        </w:tc>
        <w:tc>
          <w:tcPr>
            <w:tcW w:w="211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color w:val="auto"/>
                <w:kern w:val="2"/>
                <w:sz w:val="24"/>
                <w:szCs w:val="24"/>
                <w:lang w:val="en-US" w:eastAsia="zh-CN" w:bidi="ar-SA"/>
              </w:rPr>
            </w:pPr>
          </w:p>
        </w:tc>
        <w:tc>
          <w:tcPr>
            <w:tcW w:w="739" w:type="pct"/>
            <w:tcBorders>
              <w:top w:val="nil"/>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kern w:val="0"/>
                <w:sz w:val="24"/>
                <w:szCs w:val="24"/>
              </w:rPr>
            </w:pPr>
          </w:p>
        </w:tc>
      </w:tr>
      <w:tr>
        <w:tblPrEx>
          <w:tblCellMar>
            <w:top w:w="0" w:type="dxa"/>
            <w:left w:w="108" w:type="dxa"/>
            <w:bottom w:w="0" w:type="dxa"/>
            <w:right w:w="108" w:type="dxa"/>
          </w:tblCellMar>
        </w:tblPrEx>
        <w:trPr>
          <w:trHeight w:val="1332" w:hRule="atLeast"/>
          <w:jc w:val="center"/>
        </w:trPr>
        <w:tc>
          <w:tcPr>
            <w:tcW w:w="5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微软雅黑" w:hAnsi="微软雅黑" w:eastAsia="微软雅黑" w:cs="微软雅黑"/>
                <w:kern w:val="0"/>
                <w:sz w:val="24"/>
                <w:szCs w:val="24"/>
                <w:lang w:val="en-US" w:eastAsia="zh-CN"/>
              </w:rPr>
            </w:pPr>
            <w:r>
              <w:rPr>
                <w:rFonts w:hint="eastAsia" w:ascii="微软雅黑" w:hAnsi="微软雅黑" w:eastAsia="微软雅黑" w:cs="微软雅黑"/>
                <w:kern w:val="0"/>
                <w:sz w:val="24"/>
                <w:szCs w:val="24"/>
                <w:lang w:val="en-US" w:eastAsia="zh-CN"/>
              </w:rPr>
              <w:t>6</w:t>
            </w:r>
          </w:p>
        </w:tc>
        <w:tc>
          <w:tcPr>
            <w:tcW w:w="15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微软雅黑" w:hAnsi="微软雅黑" w:eastAsia="微软雅黑" w:cs="微软雅黑"/>
                <w:kern w:val="0"/>
                <w:sz w:val="24"/>
                <w:szCs w:val="24"/>
                <w:lang w:val="en-US" w:eastAsia="zh-CN"/>
              </w:rPr>
            </w:pPr>
            <w:r>
              <w:rPr>
                <w:rFonts w:hint="eastAsia" w:ascii="微软雅黑" w:hAnsi="微软雅黑" w:eastAsia="微软雅黑" w:cs="微软雅黑"/>
                <w:kern w:val="0"/>
                <w:sz w:val="24"/>
                <w:szCs w:val="24"/>
                <w:lang w:val="en-US" w:eastAsia="zh-CN"/>
              </w:rPr>
              <w:t>市场中标价格</w:t>
            </w:r>
          </w:p>
        </w:tc>
        <w:tc>
          <w:tcPr>
            <w:tcW w:w="211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color w:val="auto"/>
                <w:kern w:val="2"/>
                <w:sz w:val="24"/>
                <w:szCs w:val="24"/>
                <w:lang w:val="en-US" w:eastAsia="zh-CN" w:bidi="ar-SA"/>
              </w:rPr>
            </w:pPr>
          </w:p>
        </w:tc>
        <w:tc>
          <w:tcPr>
            <w:tcW w:w="73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kern w:val="0"/>
                <w:sz w:val="24"/>
                <w:szCs w:val="24"/>
              </w:rPr>
            </w:pPr>
          </w:p>
        </w:tc>
      </w:tr>
    </w:tbl>
    <w:p>
      <w:pPr>
        <w:numPr>
          <w:ilvl w:val="0"/>
          <w:numId w:val="0"/>
        </w:numPr>
        <w:spacing w:line="360" w:lineRule="auto"/>
        <w:jc w:val="both"/>
        <w:rPr>
          <w:rFonts w:hint="eastAsia" w:ascii="微软雅黑" w:hAnsi="微软雅黑" w:eastAsia="微软雅黑" w:cs="微软雅黑"/>
          <w:sz w:val="28"/>
          <w:szCs w:val="28"/>
          <w:lang w:val="en-US" w:eastAsia="zh-CN"/>
        </w:rPr>
      </w:pPr>
      <w:bookmarkStart w:id="0" w:name="_GoBack"/>
      <w:bookmarkEnd w:id="0"/>
      <w:r>
        <w:rPr>
          <w:rFonts w:hint="eastAsia" w:ascii="微软雅黑" w:hAnsi="微软雅黑" w:eastAsia="微软雅黑" w:cs="微软雅黑"/>
          <w:sz w:val="28"/>
          <w:szCs w:val="28"/>
          <w:lang w:val="en-US" w:eastAsia="zh-CN"/>
        </w:rPr>
        <w:t>需准备材料：</w:t>
      </w:r>
    </w:p>
    <w:p>
      <w:pPr>
        <w:pStyle w:val="4"/>
        <w:snapToGrid w:val="0"/>
        <w:spacing w:line="440" w:lineRule="exact"/>
        <w:ind w:firstLine="560" w:firstLineChars="200"/>
        <w:rPr>
          <w:rFonts w:hint="eastAsia" w:ascii="微软雅黑" w:hAnsi="微软雅黑" w:eastAsia="微软雅黑" w:cs="微软雅黑"/>
          <w:kern w:val="2"/>
          <w:sz w:val="28"/>
          <w:szCs w:val="28"/>
          <w:lang w:val="en-US" w:eastAsia="zh-CN" w:bidi="ar-SA"/>
        </w:rPr>
      </w:pPr>
      <w:r>
        <w:rPr>
          <w:rFonts w:hint="eastAsia" w:ascii="微软雅黑" w:hAnsi="微软雅黑" w:eastAsia="微软雅黑" w:cs="微软雅黑"/>
          <w:kern w:val="2"/>
          <w:sz w:val="28"/>
          <w:szCs w:val="28"/>
          <w:lang w:val="en-US" w:eastAsia="zh-CN" w:bidi="ar-SA"/>
        </w:rPr>
        <w:t>①. 生产厂家、供应商营业执照、医疗器械经营许可证或第二类医疗器械经营备案凭证，医疗器械生产许可证及生产产品登记表或第一类医疗器械生产备案登记表；</w:t>
      </w:r>
    </w:p>
    <w:p>
      <w:pPr>
        <w:pStyle w:val="4"/>
        <w:snapToGrid w:val="0"/>
        <w:spacing w:line="440" w:lineRule="exact"/>
        <w:ind w:firstLine="560" w:firstLineChars="200"/>
        <w:rPr>
          <w:rFonts w:hint="eastAsia" w:ascii="微软雅黑" w:hAnsi="微软雅黑" w:eastAsia="微软雅黑" w:cs="微软雅黑"/>
          <w:kern w:val="2"/>
          <w:sz w:val="28"/>
          <w:szCs w:val="28"/>
          <w:lang w:val="en-US" w:eastAsia="zh-CN" w:bidi="ar-SA"/>
        </w:rPr>
      </w:pPr>
      <w:r>
        <w:rPr>
          <w:rFonts w:hint="eastAsia" w:ascii="微软雅黑" w:hAnsi="微软雅黑" w:eastAsia="微软雅黑" w:cs="微软雅黑"/>
          <w:kern w:val="2"/>
          <w:sz w:val="28"/>
          <w:szCs w:val="28"/>
          <w:lang w:val="en-US" w:eastAsia="zh-CN" w:bidi="ar-SA"/>
        </w:rPr>
        <w:t>②. 医疗器械注册证或第一类医疗器械产品备案凭证；</w:t>
      </w:r>
    </w:p>
    <w:p>
      <w:pPr>
        <w:pStyle w:val="4"/>
        <w:snapToGrid w:val="0"/>
        <w:spacing w:line="440" w:lineRule="exact"/>
        <w:ind w:firstLine="560" w:firstLineChars="200"/>
        <w:rPr>
          <w:rFonts w:hint="eastAsia" w:ascii="微软雅黑" w:hAnsi="微软雅黑" w:eastAsia="微软雅黑" w:cs="微软雅黑"/>
          <w:kern w:val="2"/>
          <w:sz w:val="28"/>
          <w:szCs w:val="28"/>
          <w:lang w:val="en-US" w:eastAsia="zh-CN" w:bidi="ar-SA"/>
        </w:rPr>
      </w:pPr>
      <w:r>
        <w:rPr>
          <w:rFonts w:hint="eastAsia" w:ascii="微软雅黑" w:hAnsi="微软雅黑" w:eastAsia="微软雅黑" w:cs="微软雅黑"/>
          <w:kern w:val="2"/>
          <w:sz w:val="28"/>
          <w:szCs w:val="28"/>
          <w:lang w:val="en-US" w:eastAsia="zh-CN" w:bidi="ar-SA"/>
        </w:rPr>
        <w:t>③. 产品销售授权，公司业务法人代表个人授权及身份证复印件；</w:t>
      </w:r>
    </w:p>
    <w:p>
      <w:pPr>
        <w:pStyle w:val="4"/>
        <w:snapToGrid w:val="0"/>
        <w:spacing w:line="440" w:lineRule="exact"/>
        <w:ind w:firstLine="560" w:firstLineChars="200"/>
        <w:rPr>
          <w:rFonts w:hint="eastAsia" w:ascii="微软雅黑" w:hAnsi="微软雅黑" w:eastAsia="微软雅黑" w:cs="微软雅黑"/>
          <w:kern w:val="2"/>
          <w:sz w:val="28"/>
          <w:szCs w:val="28"/>
          <w:lang w:val="en-US" w:eastAsia="zh-CN" w:bidi="ar-SA"/>
        </w:rPr>
      </w:pPr>
      <w:r>
        <w:rPr>
          <w:rFonts w:hint="eastAsia" w:ascii="微软雅黑" w:hAnsi="微软雅黑" w:eastAsia="微软雅黑" w:cs="微软雅黑"/>
          <w:kern w:val="2"/>
          <w:sz w:val="28"/>
          <w:szCs w:val="28"/>
          <w:lang w:val="en-US" w:eastAsia="zh-CN" w:bidi="ar-SA"/>
        </w:rPr>
        <w:fldChar w:fldCharType="begin"/>
      </w:r>
      <w:r>
        <w:rPr>
          <w:rFonts w:hint="eastAsia" w:ascii="微软雅黑" w:hAnsi="微软雅黑" w:eastAsia="微软雅黑" w:cs="微软雅黑"/>
          <w:kern w:val="2"/>
          <w:sz w:val="28"/>
          <w:szCs w:val="28"/>
          <w:lang w:val="en-US" w:eastAsia="zh-CN" w:bidi="ar-SA"/>
        </w:rPr>
        <w:instrText xml:space="preserve"> = 4 \* GB3 \* MERGEFORMAT </w:instrText>
      </w:r>
      <w:r>
        <w:rPr>
          <w:rFonts w:hint="eastAsia" w:ascii="微软雅黑" w:hAnsi="微软雅黑" w:eastAsia="微软雅黑" w:cs="微软雅黑"/>
          <w:kern w:val="2"/>
          <w:sz w:val="28"/>
          <w:szCs w:val="28"/>
          <w:lang w:val="en-US" w:eastAsia="zh-CN" w:bidi="ar-SA"/>
        </w:rPr>
        <w:fldChar w:fldCharType="separate"/>
      </w:r>
      <w:r>
        <w:rPr>
          <w:rFonts w:hint="eastAsia" w:ascii="微软雅黑" w:hAnsi="微软雅黑" w:eastAsia="微软雅黑" w:cs="微软雅黑"/>
          <w:kern w:val="2"/>
          <w:sz w:val="28"/>
          <w:szCs w:val="28"/>
          <w:lang w:val="en-US" w:eastAsia="zh-CN" w:bidi="ar-SA"/>
        </w:rPr>
        <w:t>④</w:t>
      </w:r>
      <w:r>
        <w:rPr>
          <w:rFonts w:hint="eastAsia" w:ascii="微软雅黑" w:hAnsi="微软雅黑" w:eastAsia="微软雅黑" w:cs="微软雅黑"/>
          <w:kern w:val="2"/>
          <w:sz w:val="28"/>
          <w:szCs w:val="28"/>
          <w:lang w:val="en-US" w:eastAsia="zh-CN" w:bidi="ar-SA"/>
        </w:rPr>
        <w:fldChar w:fldCharType="end"/>
      </w:r>
      <w:r>
        <w:rPr>
          <w:rFonts w:hint="eastAsia" w:ascii="微软雅黑" w:hAnsi="微软雅黑" w:eastAsia="微软雅黑" w:cs="微软雅黑"/>
          <w:kern w:val="2"/>
          <w:sz w:val="28"/>
          <w:szCs w:val="28"/>
          <w:lang w:val="en-US" w:eastAsia="zh-CN" w:bidi="ar-SA"/>
        </w:rPr>
        <w:t>. 产品售后服务承诺；</w:t>
      </w:r>
    </w:p>
    <w:p>
      <w:pPr>
        <w:pStyle w:val="4"/>
        <w:snapToGrid w:val="0"/>
        <w:spacing w:line="440" w:lineRule="exact"/>
        <w:ind w:firstLine="560" w:firstLineChars="200"/>
        <w:rPr>
          <w:rFonts w:hint="eastAsia" w:ascii="微软雅黑" w:hAnsi="微软雅黑" w:eastAsia="微软雅黑" w:cs="微软雅黑"/>
          <w:kern w:val="2"/>
          <w:sz w:val="28"/>
          <w:szCs w:val="28"/>
          <w:lang w:val="en-US" w:eastAsia="zh-CN" w:bidi="ar-SA"/>
        </w:rPr>
      </w:pPr>
      <w:r>
        <w:rPr>
          <w:rFonts w:hint="eastAsia" w:ascii="微软雅黑" w:hAnsi="微软雅黑" w:eastAsia="微软雅黑" w:cs="微软雅黑"/>
          <w:kern w:val="2"/>
          <w:sz w:val="28"/>
          <w:szCs w:val="28"/>
          <w:lang w:val="en-US" w:eastAsia="zh-CN" w:bidi="ar-SA"/>
        </w:rPr>
        <w:t>⑤. 产品彩页资料；</w:t>
      </w:r>
    </w:p>
    <w:p>
      <w:pPr>
        <w:pStyle w:val="4"/>
        <w:snapToGrid w:val="0"/>
        <w:spacing w:line="440" w:lineRule="exact"/>
        <w:ind w:firstLine="560" w:firstLineChars="200"/>
        <w:rPr>
          <w:rFonts w:hint="eastAsia" w:ascii="微软雅黑" w:hAnsi="微软雅黑" w:eastAsia="微软雅黑" w:cs="微软雅黑"/>
          <w:kern w:val="2"/>
          <w:sz w:val="28"/>
          <w:szCs w:val="28"/>
          <w:lang w:val="en-US" w:eastAsia="zh-CN" w:bidi="ar-SA"/>
        </w:rPr>
      </w:pPr>
      <w:r>
        <w:rPr>
          <w:rFonts w:hint="eastAsia" w:ascii="微软雅黑" w:hAnsi="微软雅黑" w:eastAsia="微软雅黑" w:cs="微软雅黑"/>
          <w:kern w:val="2"/>
          <w:sz w:val="28"/>
          <w:szCs w:val="28"/>
          <w:lang w:val="en-US" w:eastAsia="zh-CN" w:bidi="ar-SA"/>
        </w:rPr>
        <w:t>⑥. 产品用户名单（含用户联系人及联系方式）；</w:t>
      </w:r>
    </w:p>
    <w:p>
      <w:pPr>
        <w:pStyle w:val="2"/>
        <w:rPr>
          <w:rFonts w:hint="eastAsia"/>
          <w:lang w:val="en-US" w:eastAsia="zh-CN"/>
        </w:rPr>
      </w:pPr>
    </w:p>
    <w:p>
      <w:pPr>
        <w:numPr>
          <w:ilvl w:val="0"/>
          <w:numId w:val="0"/>
        </w:numPr>
        <w:spacing w:line="360" w:lineRule="auto"/>
        <w:ind w:firstLine="560" w:firstLineChars="200"/>
        <w:jc w:val="both"/>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请贵公司将本调研函附件按要求填写后打印盖章扫描，以PDF格式发送至邮箱qsjc_cs@163.com，感谢您对本次市场调研的支持！</w:t>
      </w:r>
    </w:p>
    <w:p>
      <w:pPr>
        <w:numPr>
          <w:ilvl w:val="0"/>
          <w:numId w:val="0"/>
        </w:numPr>
        <w:spacing w:line="360" w:lineRule="auto"/>
        <w:ind w:firstLine="560" w:firstLineChars="200"/>
        <w:jc w:val="both"/>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（*注：此次调研结果与后续可能开展的相关采购活动无关，不作为最终采购评审依据。）</w:t>
      </w:r>
    </w:p>
    <w:p>
      <w:pPr>
        <w:numPr>
          <w:ilvl w:val="0"/>
          <w:numId w:val="0"/>
        </w:numPr>
        <w:spacing w:line="360" w:lineRule="auto"/>
        <w:ind w:firstLine="560" w:firstLineChars="200"/>
        <w:jc w:val="right"/>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四川强盛佳诚商务信息咨询服务有限公司</w:t>
      </w:r>
    </w:p>
    <w:p>
      <w:pPr>
        <w:numPr>
          <w:ilvl w:val="0"/>
          <w:numId w:val="0"/>
        </w:numPr>
        <w:spacing w:line="360" w:lineRule="auto"/>
        <w:ind w:firstLine="560" w:firstLineChars="200"/>
        <w:jc w:val="right"/>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u w:val="single"/>
          <w:lang w:val="en-US" w:eastAsia="zh-CN"/>
        </w:rPr>
        <w:t xml:space="preserve"> 2022 </w:t>
      </w:r>
      <w:r>
        <w:rPr>
          <w:rFonts w:hint="eastAsia" w:ascii="微软雅黑" w:hAnsi="微软雅黑" w:eastAsia="微软雅黑" w:cs="微软雅黑"/>
          <w:sz w:val="28"/>
          <w:szCs w:val="28"/>
          <w:lang w:val="en-US" w:eastAsia="zh-CN"/>
        </w:rPr>
        <w:t>年</w:t>
      </w:r>
      <w:r>
        <w:rPr>
          <w:rFonts w:hint="eastAsia" w:ascii="微软雅黑" w:hAnsi="微软雅黑" w:eastAsia="微软雅黑" w:cs="微软雅黑"/>
          <w:sz w:val="28"/>
          <w:szCs w:val="28"/>
          <w:u w:val="single"/>
          <w:lang w:val="en-US" w:eastAsia="zh-CN"/>
        </w:rPr>
        <w:t xml:space="preserve"> 4 </w:t>
      </w:r>
      <w:r>
        <w:rPr>
          <w:rFonts w:hint="eastAsia" w:ascii="微软雅黑" w:hAnsi="微软雅黑" w:eastAsia="微软雅黑" w:cs="微软雅黑"/>
          <w:sz w:val="28"/>
          <w:szCs w:val="28"/>
          <w:lang w:val="en-US" w:eastAsia="zh-CN"/>
        </w:rPr>
        <w:t>月</w:t>
      </w:r>
      <w:r>
        <w:rPr>
          <w:rFonts w:hint="eastAsia" w:ascii="微软雅黑" w:hAnsi="微软雅黑" w:eastAsia="微软雅黑" w:cs="微软雅黑"/>
          <w:sz w:val="28"/>
          <w:szCs w:val="28"/>
          <w:u w:val="single"/>
          <w:lang w:val="en-US" w:eastAsia="zh-CN"/>
        </w:rPr>
        <w:t xml:space="preserve"> 12 </w:t>
      </w:r>
      <w:r>
        <w:rPr>
          <w:rFonts w:hint="eastAsia" w:ascii="微软雅黑" w:hAnsi="微软雅黑" w:eastAsia="微软雅黑" w:cs="微软雅黑"/>
          <w:sz w:val="28"/>
          <w:szCs w:val="28"/>
          <w:lang w:val="en-US" w:eastAsia="zh-CN"/>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ms Rmn">
    <w:altName w:val="Segoe Print"/>
    <w:panose1 w:val="02020603040505020304"/>
    <w:charset w:val="00"/>
    <w:family w:val="roman"/>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37CC09"/>
    <w:multiLevelType w:val="singleLevel"/>
    <w:tmpl w:val="0637CC09"/>
    <w:lvl w:ilvl="0" w:tentative="0">
      <w:start w:val="1"/>
      <w:numFmt w:val="decimal"/>
      <w:suff w:val="nothing"/>
      <w:lvlText w:val="%1、"/>
      <w:lvlJc w:val="left"/>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0"/>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5D3049"/>
    <w:rsid w:val="04D244D7"/>
    <w:rsid w:val="068E7FB2"/>
    <w:rsid w:val="072E2CF9"/>
    <w:rsid w:val="0841515D"/>
    <w:rsid w:val="0B27077E"/>
    <w:rsid w:val="0C3B4641"/>
    <w:rsid w:val="0F5D3049"/>
    <w:rsid w:val="12951598"/>
    <w:rsid w:val="15274672"/>
    <w:rsid w:val="15A96CCB"/>
    <w:rsid w:val="15E4769E"/>
    <w:rsid w:val="17763711"/>
    <w:rsid w:val="1DC83B88"/>
    <w:rsid w:val="1E6C038A"/>
    <w:rsid w:val="20656507"/>
    <w:rsid w:val="227F7C1F"/>
    <w:rsid w:val="233C6801"/>
    <w:rsid w:val="24C13F88"/>
    <w:rsid w:val="256934DB"/>
    <w:rsid w:val="26412103"/>
    <w:rsid w:val="2C3C36C0"/>
    <w:rsid w:val="2C804246"/>
    <w:rsid w:val="2CEC3CCA"/>
    <w:rsid w:val="2DBF79DD"/>
    <w:rsid w:val="30AF5265"/>
    <w:rsid w:val="319C645D"/>
    <w:rsid w:val="335E08A0"/>
    <w:rsid w:val="374E5F68"/>
    <w:rsid w:val="3810372D"/>
    <w:rsid w:val="38937054"/>
    <w:rsid w:val="3D35682A"/>
    <w:rsid w:val="42F84D50"/>
    <w:rsid w:val="437B2FAD"/>
    <w:rsid w:val="43E24D74"/>
    <w:rsid w:val="4BBA1374"/>
    <w:rsid w:val="4EC31C76"/>
    <w:rsid w:val="4ECA2430"/>
    <w:rsid w:val="4F0F6A19"/>
    <w:rsid w:val="4F8151E4"/>
    <w:rsid w:val="52113CCD"/>
    <w:rsid w:val="54494BBD"/>
    <w:rsid w:val="555E240C"/>
    <w:rsid w:val="55C23658"/>
    <w:rsid w:val="55EC6EE7"/>
    <w:rsid w:val="570653E1"/>
    <w:rsid w:val="58D663CC"/>
    <w:rsid w:val="59E5341E"/>
    <w:rsid w:val="5F0831BF"/>
    <w:rsid w:val="5FD843D6"/>
    <w:rsid w:val="61034311"/>
    <w:rsid w:val="61A27DCE"/>
    <w:rsid w:val="63864423"/>
    <w:rsid w:val="6BC64C27"/>
    <w:rsid w:val="6CDC3602"/>
    <w:rsid w:val="6E93082B"/>
    <w:rsid w:val="6EB507F9"/>
    <w:rsid w:val="6F53295F"/>
    <w:rsid w:val="6F533201"/>
    <w:rsid w:val="71460F4D"/>
    <w:rsid w:val="743F2E44"/>
    <w:rsid w:val="748219B7"/>
    <w:rsid w:val="76462C55"/>
    <w:rsid w:val="7CEC5AE4"/>
    <w:rsid w:val="7E1C14BF"/>
    <w:rsid w:val="7F5E5545"/>
    <w:rsid w:val="7FD30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4"/>
    <w:basedOn w:val="1"/>
    <w:next w:val="1"/>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Plain Text"/>
    <w:basedOn w:val="1"/>
    <w:qFormat/>
    <w:uiPriority w:val="0"/>
    <w:pPr>
      <w:autoSpaceDE w:val="0"/>
      <w:autoSpaceDN w:val="0"/>
      <w:adjustRightInd w:val="0"/>
    </w:pPr>
    <w:rPr>
      <w:rFonts w:hAnsi="Tms Rmn"/>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qFormat/>
    <w:uiPriority w:val="0"/>
    <w:rPr>
      <w:color w:val="0000FF"/>
      <w:u w:val="single"/>
    </w:rPr>
  </w:style>
  <w:style w:type="character" w:customStyle="1" w:styleId="9">
    <w:name w:val="font01"/>
    <w:basedOn w:val="7"/>
    <w:qFormat/>
    <w:uiPriority w:val="0"/>
    <w:rPr>
      <w:rFonts w:hint="eastAsia" w:ascii="宋体" w:hAnsi="宋体" w:eastAsia="宋体" w:cs="宋体"/>
      <w:color w:val="000000"/>
      <w:sz w:val="22"/>
      <w:szCs w:val="22"/>
      <w:u w:val="none"/>
    </w:rPr>
  </w:style>
  <w:style w:type="paragraph" w:customStyle="1" w:styleId="10">
    <w:name w:val="标题 5（有编号）（绿盟科技）"/>
    <w:basedOn w:val="1"/>
    <w:next w:val="11"/>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11">
    <w:name w:val="正文（绿盟科技）"/>
    <w:qFormat/>
    <w:uiPriority w:val="0"/>
    <w:pPr>
      <w:spacing w:line="300" w:lineRule="auto"/>
    </w:pPr>
    <w:rPr>
      <w:rFonts w:ascii="Arial" w:hAnsi="Arial" w:eastAsia="宋体" w:cs="黑体"/>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710</Words>
  <Characters>795</Characters>
  <Lines>0</Lines>
  <Paragraphs>0</Paragraphs>
  <TotalTime>0</TotalTime>
  <ScaleCrop>false</ScaleCrop>
  <LinksUpToDate>false</LinksUpToDate>
  <CharactersWithSpaces>819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2022-03-09T07:51:00Z</dcterms:created>
  <dc:creator>草竹二由-</dc:creator>
  <cp:lastModifiedBy>风清云淡</cp:lastModifiedBy>
  <dcterms:modified xsi:type="dcterms:W3CDTF">2022-04-12T09:19:55Z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523D3508728140A3A7C366642CD6EE9A</vt:lpwstr>
  </property>
</Properties>
</file>