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）：生产企业（供应商）营业执照、对应调研产品所处行业强制要求的相关资质等；（请根据参与调研产品归属情况提供）</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）：对应调研产品所处行业国家强制要求的产品认证或注册证、备案登记表等；</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⑥. 四川省内近两年内历史成交价格（如不涉及价格调研，则无需提供；如涉及价格调研，则</w:t>
      </w:r>
      <w:r>
        <w:rPr>
          <w:rFonts w:hint="eastAsia" w:ascii="微软雅黑" w:hAnsi="微软雅黑" w:eastAsia="微软雅黑" w:cs="微软雅黑"/>
          <w:b w:val="0"/>
          <w:bCs w:val="0"/>
          <w:kern w:val="2"/>
          <w:sz w:val="28"/>
          <w:szCs w:val="28"/>
          <w:lang w:val="en-US" w:eastAsia="zh-CN" w:bidi="ar-SA"/>
        </w:rPr>
        <w:t>需提供价格证明材料，如：中标合同、中标通知书等相关具有该产品中标价格的有效证明材料，否则不予认定</w:t>
      </w:r>
      <w:r>
        <w:rPr>
          <w:rFonts w:hint="eastAsia" w:ascii="微软雅黑" w:hAnsi="微软雅黑" w:eastAsia="微软雅黑" w:cs="微软雅黑"/>
          <w:kern w:val="2"/>
          <w:sz w:val="28"/>
          <w:szCs w:val="28"/>
          <w:lang w:val="en-US" w:eastAsia="zh-CN" w:bidi="ar-SA"/>
        </w:rPr>
        <w:t>）；</w:t>
      </w:r>
    </w:p>
    <w:p>
      <w:pPr>
        <w:pStyle w:val="4"/>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pPr>
        <w:pStyle w:val="4"/>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pPr>
        <w:pStyle w:val="4"/>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pPr>
        <w:pStyle w:val="4"/>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以上文件均需加盖参与调研主体的生产企业或供应商公章，每一个参与调研的产品响应函应单独扫描为一个PDF文件后，发送邮件至：《公开调研报名文件》中的指定邮箱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pPr>
        <w:pStyle w:val="4"/>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rPr>
          <w:rFonts w:hint="eastAsia" w:ascii="微软雅黑" w:hAnsi="微软雅黑" w:eastAsia="微软雅黑" w:cs="微软雅黑"/>
          <w:lang w:val="en-US" w:eastAsia="zh-CN"/>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pStyle w:val="13"/>
        <w:outlineLvl w:val="1"/>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eastAsia="zh-CN"/>
        </w:rPr>
        <w:t>调研</w:t>
      </w:r>
      <w:r>
        <w:rPr>
          <w:rFonts w:hint="eastAsia" w:ascii="微软雅黑" w:hAnsi="微软雅黑" w:eastAsia="微软雅黑" w:cs="微软雅黑"/>
          <w:b/>
          <w:bCs/>
          <w:sz w:val="44"/>
          <w:szCs w:val="44"/>
        </w:rPr>
        <w:t>文件封面格式</w:t>
      </w:r>
      <w:r>
        <w:rPr>
          <w:rFonts w:hint="eastAsia" w:ascii="微软雅黑" w:hAnsi="微软雅黑" w:eastAsia="微软雅黑" w:cs="微软雅黑"/>
          <w:b/>
          <w:bCs/>
          <w:sz w:val="44"/>
          <w:szCs w:val="44"/>
          <w:lang w:eastAsia="zh-CN"/>
        </w:rPr>
        <w:t>（</w:t>
      </w:r>
      <w:r>
        <w:rPr>
          <w:rFonts w:hint="eastAsia" w:ascii="微软雅黑" w:hAnsi="微软雅黑" w:eastAsia="微软雅黑" w:cs="微软雅黑"/>
          <w:b/>
          <w:bCs/>
          <w:sz w:val="44"/>
          <w:szCs w:val="44"/>
          <w:lang w:val="en-US" w:eastAsia="zh-CN"/>
        </w:rPr>
        <w:t>参考</w:t>
      </w:r>
      <w:r>
        <w:rPr>
          <w:rFonts w:hint="eastAsia" w:ascii="微软雅黑" w:hAnsi="微软雅黑" w:eastAsia="微软雅黑" w:cs="微软雅黑"/>
          <w:b/>
          <w:bCs/>
          <w:sz w:val="44"/>
          <w:szCs w:val="44"/>
          <w:lang w:eastAsia="zh-CN"/>
        </w:rPr>
        <w:t>）</w:t>
      </w:r>
      <w:r>
        <w:rPr>
          <w:rFonts w:hint="eastAsia" w:ascii="微软雅黑" w:hAnsi="微软雅黑" w:eastAsia="微软雅黑" w:cs="微软雅黑"/>
          <w:b/>
          <w:bCs/>
          <w:sz w:val="44"/>
          <w:szCs w:val="44"/>
        </w:rPr>
        <w:t>：</w:t>
      </w:r>
    </w:p>
    <w:p>
      <w:pPr>
        <w:pStyle w:val="13"/>
        <w:rPr>
          <w:rFonts w:hint="eastAsia" w:ascii="微软雅黑" w:hAnsi="微软雅黑" w:eastAsia="微软雅黑" w:cs="微软雅黑"/>
          <w:b/>
          <w:color w:val="000000"/>
          <w:sz w:val="24"/>
        </w:rPr>
      </w:pPr>
    </w:p>
    <w:p>
      <w:pPr>
        <w:pStyle w:val="13"/>
        <w:jc w:val="center"/>
        <w:rPr>
          <w:rFonts w:hint="eastAsia" w:ascii="微软雅黑" w:hAnsi="微软雅黑" w:eastAsia="微软雅黑" w:cs="微软雅黑"/>
          <w:b/>
          <w:color w:val="000000"/>
          <w:sz w:val="44"/>
          <w:szCs w:val="44"/>
          <w:lang w:eastAsia="zh-CN"/>
        </w:rPr>
      </w:pPr>
      <w:r>
        <w:rPr>
          <w:rFonts w:hint="eastAsia" w:ascii="微软雅黑" w:hAnsi="微软雅黑" w:eastAsia="微软雅黑" w:cs="微软雅黑"/>
          <w:b/>
          <w:color w:val="000000"/>
          <w:sz w:val="44"/>
          <w:szCs w:val="44"/>
          <w:lang w:val="en-US" w:eastAsia="zh-CN"/>
        </w:rPr>
        <w:t>某某</w:t>
      </w:r>
      <w:r>
        <w:rPr>
          <w:rFonts w:hint="eastAsia" w:ascii="微软雅黑" w:hAnsi="微软雅黑" w:eastAsia="微软雅黑" w:cs="微软雅黑"/>
          <w:b/>
          <w:color w:val="000000"/>
          <w:sz w:val="44"/>
          <w:szCs w:val="44"/>
          <w:lang w:eastAsia="zh-CN"/>
        </w:rPr>
        <w:t>项目</w:t>
      </w:r>
    </w:p>
    <w:p>
      <w:pPr>
        <w:pStyle w:val="13"/>
        <w:jc w:val="center"/>
        <w:rPr>
          <w:rFonts w:hint="eastAsia" w:ascii="微软雅黑" w:hAnsi="微软雅黑" w:eastAsia="微软雅黑" w:cs="微软雅黑"/>
          <w:b/>
          <w:color w:val="000000"/>
          <w:sz w:val="36"/>
          <w:szCs w:val="36"/>
          <w:lang w:val="en-US" w:eastAsia="zh-CN"/>
        </w:rPr>
      </w:pPr>
      <w:r>
        <w:rPr>
          <w:rFonts w:hint="eastAsia" w:ascii="微软雅黑" w:hAnsi="微软雅黑" w:eastAsia="微软雅黑" w:cs="微软雅黑"/>
          <w:b/>
          <w:color w:val="000000"/>
          <w:sz w:val="36"/>
          <w:szCs w:val="36"/>
          <w:lang w:val="en-US" w:eastAsia="zh-CN"/>
        </w:rPr>
        <w:t>项目编号：</w:t>
      </w:r>
    </w:p>
    <w:p>
      <w:pPr>
        <w:pStyle w:val="13"/>
        <w:jc w:val="center"/>
        <w:rPr>
          <w:rFonts w:hint="eastAsia" w:ascii="微软雅黑" w:hAnsi="微软雅黑" w:eastAsia="微软雅黑" w:cs="微软雅黑"/>
          <w:b/>
          <w:color w:val="000000"/>
          <w:sz w:val="44"/>
          <w:szCs w:val="44"/>
        </w:rPr>
      </w:pPr>
    </w:p>
    <w:p>
      <w:pPr>
        <w:pStyle w:val="13"/>
        <w:jc w:val="center"/>
        <w:rPr>
          <w:rFonts w:hint="eastAsia" w:ascii="微软雅黑" w:hAnsi="微软雅黑" w:eastAsia="微软雅黑" w:cs="微软雅黑"/>
          <w:b/>
          <w:color w:val="000000"/>
          <w:sz w:val="72"/>
          <w:szCs w:val="72"/>
        </w:rPr>
      </w:pPr>
      <w:r>
        <w:rPr>
          <w:rFonts w:hint="eastAsia" w:ascii="微软雅黑" w:hAnsi="微软雅黑" w:eastAsia="微软雅黑" w:cs="微软雅黑"/>
          <w:b/>
          <w:color w:val="000000"/>
          <w:sz w:val="72"/>
          <w:szCs w:val="72"/>
          <w:lang w:eastAsia="zh-CN"/>
        </w:rPr>
        <w:t>调</w:t>
      </w:r>
    </w:p>
    <w:p>
      <w:pPr>
        <w:pStyle w:val="13"/>
        <w:jc w:val="center"/>
        <w:rPr>
          <w:rFonts w:hint="eastAsia" w:ascii="微软雅黑" w:hAnsi="微软雅黑" w:eastAsia="微软雅黑" w:cs="微软雅黑"/>
          <w:b/>
          <w:color w:val="000000"/>
          <w:sz w:val="72"/>
          <w:szCs w:val="72"/>
        </w:rPr>
      </w:pPr>
      <w:r>
        <w:rPr>
          <w:rFonts w:hint="eastAsia" w:ascii="微软雅黑" w:hAnsi="微软雅黑" w:eastAsia="微软雅黑" w:cs="微软雅黑"/>
          <w:b/>
          <w:color w:val="000000"/>
          <w:sz w:val="72"/>
          <w:szCs w:val="72"/>
          <w:lang w:eastAsia="zh-CN"/>
        </w:rPr>
        <w:t>研</w:t>
      </w:r>
    </w:p>
    <w:p>
      <w:pPr>
        <w:pStyle w:val="13"/>
        <w:jc w:val="center"/>
        <w:rPr>
          <w:rFonts w:hint="eastAsia" w:ascii="微软雅黑" w:hAnsi="微软雅黑" w:eastAsia="微软雅黑" w:cs="微软雅黑"/>
          <w:b/>
          <w:color w:val="000000"/>
          <w:sz w:val="72"/>
          <w:szCs w:val="72"/>
        </w:rPr>
      </w:pPr>
      <w:r>
        <w:rPr>
          <w:rFonts w:hint="eastAsia" w:ascii="微软雅黑" w:hAnsi="微软雅黑" w:eastAsia="微软雅黑" w:cs="微软雅黑"/>
          <w:b/>
          <w:color w:val="000000"/>
          <w:sz w:val="72"/>
          <w:szCs w:val="72"/>
        </w:rPr>
        <w:t>文</w:t>
      </w:r>
    </w:p>
    <w:p>
      <w:pPr>
        <w:pStyle w:val="13"/>
        <w:jc w:val="center"/>
        <w:rPr>
          <w:rFonts w:hint="eastAsia" w:ascii="微软雅黑" w:hAnsi="微软雅黑" w:eastAsia="微软雅黑" w:cs="微软雅黑"/>
          <w:b/>
          <w:color w:val="000000"/>
          <w:sz w:val="72"/>
          <w:szCs w:val="72"/>
        </w:rPr>
      </w:pPr>
      <w:r>
        <w:rPr>
          <w:rFonts w:hint="eastAsia" w:ascii="微软雅黑" w:hAnsi="微软雅黑" w:eastAsia="微软雅黑" w:cs="微软雅黑"/>
          <w:b/>
          <w:color w:val="000000"/>
          <w:sz w:val="72"/>
          <w:szCs w:val="72"/>
        </w:rPr>
        <w:t>件</w:t>
      </w:r>
    </w:p>
    <w:p>
      <w:pPr>
        <w:pStyle w:val="13"/>
        <w:jc w:val="center"/>
        <w:rPr>
          <w:rFonts w:hint="eastAsia" w:ascii="微软雅黑" w:hAnsi="微软雅黑" w:eastAsia="微软雅黑" w:cs="微软雅黑"/>
          <w:sz w:val="24"/>
        </w:rPr>
      </w:pPr>
    </w:p>
    <w:p>
      <w:pPr>
        <w:pStyle w:val="13"/>
        <w:ind w:firstLine="1281" w:firstLineChars="400"/>
        <w:rPr>
          <w:rFonts w:hint="eastAsia" w:ascii="微软雅黑" w:hAnsi="微软雅黑" w:eastAsia="微软雅黑" w:cs="微软雅黑"/>
          <w:sz w:val="32"/>
          <w:szCs w:val="32"/>
          <w:lang w:val="en-US" w:eastAsia="zh-CN"/>
        </w:rPr>
      </w:pPr>
      <w:r>
        <w:rPr>
          <w:rFonts w:hint="eastAsia" w:ascii="微软雅黑" w:hAnsi="微软雅黑" w:eastAsia="微软雅黑" w:cs="微软雅黑"/>
          <w:b/>
          <w:bCs/>
          <w:sz w:val="32"/>
          <w:szCs w:val="32"/>
          <w:lang w:val="en-US" w:eastAsia="zh-CN"/>
        </w:rPr>
        <w:t>产品调研序列号及名称：</w:t>
      </w:r>
      <w:r>
        <w:rPr>
          <w:rFonts w:hint="eastAsia" w:ascii="微软雅黑" w:hAnsi="微软雅黑" w:eastAsia="微软雅黑" w:cs="微软雅黑"/>
          <w:sz w:val="32"/>
          <w:szCs w:val="32"/>
        </w:rPr>
        <w:t>XXXX</w:t>
      </w:r>
    </w:p>
    <w:p>
      <w:pPr>
        <w:pStyle w:val="13"/>
        <w:ind w:firstLine="1281" w:firstLineChars="400"/>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供应商（加盖公章）：</w:t>
      </w:r>
      <w:r>
        <w:rPr>
          <w:rFonts w:hint="eastAsia" w:ascii="微软雅黑" w:hAnsi="微软雅黑" w:eastAsia="微软雅黑" w:cs="微软雅黑"/>
          <w:sz w:val="32"/>
          <w:szCs w:val="32"/>
        </w:rPr>
        <w:t>XXXX</w:t>
      </w:r>
    </w:p>
    <w:p>
      <w:pPr>
        <w:pStyle w:val="13"/>
        <w:ind w:firstLine="1281" w:firstLineChars="400"/>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法定代表人或其委托代理人签字：</w:t>
      </w:r>
      <w:r>
        <w:rPr>
          <w:rFonts w:hint="eastAsia" w:ascii="微软雅黑" w:hAnsi="微软雅黑" w:eastAsia="微软雅黑" w:cs="微软雅黑"/>
          <w:sz w:val="32"/>
          <w:szCs w:val="32"/>
        </w:rPr>
        <w:t>XXXX</w:t>
      </w:r>
    </w:p>
    <w:p>
      <w:pPr>
        <w:pStyle w:val="13"/>
        <w:ind w:firstLine="1281" w:firstLineChars="40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联系人及联系方式：</w:t>
      </w:r>
      <w:r>
        <w:rPr>
          <w:rFonts w:hint="eastAsia" w:ascii="微软雅黑" w:hAnsi="微软雅黑" w:eastAsia="微软雅黑" w:cs="微软雅黑"/>
          <w:sz w:val="32"/>
          <w:szCs w:val="32"/>
        </w:rPr>
        <w:t>XXXX</w:t>
      </w:r>
    </w:p>
    <w:p>
      <w:pPr>
        <w:tabs>
          <w:tab w:val="left" w:pos="7665"/>
        </w:tabs>
        <w:spacing w:line="360" w:lineRule="auto"/>
        <w:jc w:val="right"/>
        <w:rPr>
          <w:rFonts w:hint="eastAsia" w:ascii="微软雅黑" w:hAnsi="微软雅黑" w:eastAsia="微软雅黑" w:cs="微软雅黑"/>
          <w:color w:val="000000"/>
          <w:sz w:val="32"/>
          <w:szCs w:val="32"/>
        </w:rPr>
      </w:pPr>
    </w:p>
    <w:p>
      <w:pPr>
        <w:spacing w:line="360" w:lineRule="auto"/>
        <w:jc w:val="center"/>
        <w:rPr>
          <w:rFonts w:hint="eastAsia" w:ascii="微软雅黑" w:hAnsi="微软雅黑" w:eastAsia="微软雅黑" w:cs="微软雅黑"/>
          <w:b/>
          <w:bCs/>
          <w:color w:val="000000"/>
          <w:sz w:val="32"/>
          <w:szCs w:val="32"/>
        </w:rPr>
        <w:sectPr>
          <w:pgSz w:w="11906" w:h="16838"/>
          <w:pgMar w:top="850" w:right="1803" w:bottom="850" w:left="1803" w:header="851" w:footer="992" w:gutter="0"/>
          <w:cols w:space="720" w:num="1"/>
          <w:docGrid w:type="lines" w:linePitch="321" w:charSpace="0"/>
        </w:sectPr>
      </w:pPr>
      <w:r>
        <w:rPr>
          <w:rFonts w:hint="eastAsia" w:ascii="微软雅黑" w:hAnsi="微软雅黑" w:eastAsia="微软雅黑" w:cs="微软雅黑"/>
          <w:b/>
          <w:bCs/>
          <w:i/>
          <w:iCs/>
          <w:color w:val="000000"/>
          <w:sz w:val="32"/>
          <w:szCs w:val="32"/>
          <w:u w:val="single"/>
        </w:rPr>
        <w:t>_____</w:t>
      </w:r>
      <w:r>
        <w:rPr>
          <w:rFonts w:hint="eastAsia" w:ascii="微软雅黑" w:hAnsi="微软雅黑" w:eastAsia="微软雅黑" w:cs="微软雅黑"/>
          <w:b/>
          <w:bCs/>
          <w:color w:val="000000"/>
          <w:sz w:val="32"/>
          <w:szCs w:val="32"/>
        </w:rPr>
        <w:t>年</w:t>
      </w:r>
      <w:r>
        <w:rPr>
          <w:rFonts w:hint="eastAsia" w:ascii="微软雅黑" w:hAnsi="微软雅黑" w:eastAsia="微软雅黑" w:cs="微软雅黑"/>
          <w:b/>
          <w:bCs/>
          <w:color w:val="000000"/>
          <w:sz w:val="32"/>
          <w:szCs w:val="32"/>
          <w:u w:val="single"/>
        </w:rPr>
        <w:t xml:space="preserve">   </w:t>
      </w:r>
      <w:r>
        <w:rPr>
          <w:rFonts w:hint="eastAsia" w:ascii="微软雅黑" w:hAnsi="微软雅黑" w:eastAsia="微软雅黑" w:cs="微软雅黑"/>
          <w:b/>
          <w:bCs/>
          <w:color w:val="000000"/>
          <w:sz w:val="32"/>
          <w:szCs w:val="32"/>
        </w:rPr>
        <w:t>月</w:t>
      </w:r>
      <w:r>
        <w:rPr>
          <w:rFonts w:hint="eastAsia" w:ascii="微软雅黑" w:hAnsi="微软雅黑" w:eastAsia="微软雅黑" w:cs="微软雅黑"/>
          <w:b/>
          <w:bCs/>
          <w:color w:val="000000"/>
          <w:sz w:val="32"/>
          <w:szCs w:val="32"/>
          <w:u w:val="single"/>
        </w:rPr>
        <w:t xml:space="preserve">   </w:t>
      </w:r>
    </w:p>
    <w:p>
      <w:pPr>
        <w:pStyle w:val="3"/>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调研咨询函内容格式：</w:t>
      </w:r>
    </w:p>
    <w:p>
      <w:pPr>
        <w:pStyle w:val="3"/>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 </w:instrText>
      </w:r>
      <w:r>
        <w:rPr>
          <w:rFonts w:hint="eastAsia" w:ascii="微软雅黑" w:hAnsi="微软雅黑" w:eastAsia="微软雅黑" w:cs="微软雅黑"/>
          <w:sz w:val="28"/>
          <w:szCs w:val="28"/>
          <w:lang w:val="en-US" w:eastAsia="zh-CN"/>
        </w:rPr>
        <w:fldChar w:fldCharType="separate"/>
      </w:r>
      <w:r>
        <w:rPr>
          <w:rStyle w:val="11"/>
          <w:rFonts w:hint="eastAsia" w:ascii="微软雅黑" w:hAnsi="微软雅黑" w:eastAsia="微软雅黑" w:cs="微软雅黑"/>
          <w:sz w:val="28"/>
          <w:szCs w:val="28"/>
          <w:lang w:val="en-US" w:eastAsia="zh-CN"/>
        </w:rPr>
        <w:t>https://www.qsjc-cs.cn</w:t>
      </w:r>
      <w:r>
        <w:rPr>
          <w:rFonts w:hint="eastAsia" w:ascii="微软雅黑" w:hAnsi="微软雅黑" w:eastAsia="微软雅黑" w:cs="微软雅黑"/>
          <w:sz w:val="28"/>
          <w:szCs w:val="28"/>
          <w:lang w:val="en-US" w:eastAsia="zh-CN"/>
        </w:rPr>
        <w:fldChar w:fldCharType="end"/>
      </w:r>
      <w:r>
        <w:rPr>
          <w:rFonts w:hint="eastAsia" w:ascii="微软雅黑" w:hAnsi="微软雅黑" w:eastAsia="微软雅黑" w:cs="微软雅黑"/>
          <w:sz w:val="28"/>
          <w:szCs w:val="28"/>
          <w:lang w:val="en-US" w:eastAsia="zh-CN"/>
        </w:rPr>
        <w:t xml:space="preserve"> 公开调研信息发布专区所对应公开调研项目内容。</w:t>
      </w:r>
    </w:p>
    <w:p>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8"/>
        <w:tblW w:w="4998" w:type="pct"/>
        <w:jc w:val="center"/>
        <w:tblLayout w:type="autofit"/>
        <w:tblCellMar>
          <w:top w:w="0" w:type="dxa"/>
          <w:left w:w="108" w:type="dxa"/>
          <w:bottom w:w="0" w:type="dxa"/>
          <w:right w:w="108" w:type="dxa"/>
        </w:tblCellMar>
      </w:tblPr>
      <w:tblGrid>
        <w:gridCol w:w="1132"/>
        <w:gridCol w:w="3132"/>
        <w:gridCol w:w="4222"/>
        <w:gridCol w:w="1472"/>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产品报价（如涉及）</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如涉及价格调研，所提供价格必须有市场成交价格支撑资料，如：合同等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8</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质量要求及保障</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iCs/>
                <w:kern w:val="0"/>
                <w:sz w:val="24"/>
                <w:szCs w:val="24"/>
                <w:lang w:val="en-US" w:eastAsia="zh-CN"/>
              </w:rPr>
            </w:pPr>
            <w:r>
              <w:rPr>
                <w:rFonts w:hint="eastAsia" w:ascii="微软雅黑" w:hAnsi="微软雅黑" w:eastAsia="微软雅黑" w:cs="微软雅黑"/>
                <w:i/>
                <w:iCs/>
                <w:kern w:val="0"/>
                <w:sz w:val="24"/>
                <w:szCs w:val="24"/>
                <w:lang w:val="en-US" w:eastAsia="zh-CN"/>
              </w:rPr>
              <w:t xml:space="preserve">  能提供产品全新，进口设备生产日期一年内、国产生产日期半年内；整机质保</w:t>
            </w:r>
            <w:r>
              <w:rPr>
                <w:rFonts w:hint="eastAsia" w:ascii="微软雅黑" w:hAnsi="微软雅黑" w:eastAsia="微软雅黑" w:cs="微软雅黑"/>
                <w:i/>
                <w:iCs/>
                <w:kern w:val="0"/>
                <w:sz w:val="24"/>
                <w:szCs w:val="24"/>
                <w:u w:val="single"/>
                <w:lang w:val="en-US" w:eastAsia="zh-CN"/>
              </w:rPr>
              <w:t xml:space="preserve">       </w:t>
            </w:r>
            <w:r>
              <w:rPr>
                <w:rFonts w:hint="eastAsia" w:ascii="微软雅黑" w:hAnsi="微软雅黑" w:eastAsia="微软雅黑" w:cs="微软雅黑"/>
                <w:i/>
                <w:iCs/>
                <w:kern w:val="0"/>
                <w:sz w:val="24"/>
                <w:szCs w:val="24"/>
                <w:lang w:val="en-US" w:eastAsia="zh-CN"/>
              </w:rPr>
              <w:t>年。</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XX年XX月XX日</w:t>
      </w:r>
    </w:p>
    <w:p>
      <w:pPr>
        <w:pStyle w:val="1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生产企业（供应商）资质</w:t>
      </w: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参与调研产品资质（如涉及）</w:t>
      </w: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参与调研产品彩页资料</w:t>
      </w: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参与调研产品技术参数</w:t>
      </w: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参与调研产品技术参数佐证文件</w:t>
      </w: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参与调研产品用户名单</w:t>
      </w: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p>
    <w:p>
      <w:pPr>
        <w:pStyle w:val="1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成交价格证明文件（如涉及</w:t>
      </w:r>
      <w:bookmarkStart w:id="0" w:name="_GoBack"/>
      <w:bookmarkEnd w:id="0"/>
      <w:r>
        <w:rPr>
          <w:rFonts w:hint="eastAsia" w:ascii="微软雅黑" w:hAnsi="微软雅黑" w:eastAsia="微软雅黑" w:cs="微软雅黑"/>
          <w:sz w:val="28"/>
          <w:szCs w:val="28"/>
          <w:lang w:val="en-US"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A7307D9"/>
    <w:rsid w:val="1C2714FF"/>
    <w:rsid w:val="1C6A4A04"/>
    <w:rsid w:val="21BD3DF6"/>
    <w:rsid w:val="22EA7B20"/>
    <w:rsid w:val="248F4E23"/>
    <w:rsid w:val="28F434A6"/>
    <w:rsid w:val="292A17E5"/>
    <w:rsid w:val="301F34FF"/>
    <w:rsid w:val="332B3C0A"/>
    <w:rsid w:val="3354395B"/>
    <w:rsid w:val="34CB7535"/>
    <w:rsid w:val="374C7A3F"/>
    <w:rsid w:val="39F93319"/>
    <w:rsid w:val="3EBA1EC5"/>
    <w:rsid w:val="3EDE1499"/>
    <w:rsid w:val="426F3D3E"/>
    <w:rsid w:val="42CA5F33"/>
    <w:rsid w:val="498434BD"/>
    <w:rsid w:val="4D9B55DE"/>
    <w:rsid w:val="507773FC"/>
    <w:rsid w:val="51E47CAD"/>
    <w:rsid w:val="541A7B0A"/>
    <w:rsid w:val="54AD082A"/>
    <w:rsid w:val="54CC1A7D"/>
    <w:rsid w:val="55284354"/>
    <w:rsid w:val="55C67DF5"/>
    <w:rsid w:val="57B950FD"/>
    <w:rsid w:val="5BA432D9"/>
    <w:rsid w:val="5BEE4EA6"/>
    <w:rsid w:val="5C8E3976"/>
    <w:rsid w:val="64034EC5"/>
    <w:rsid w:val="65890D8C"/>
    <w:rsid w:val="67254BC6"/>
    <w:rsid w:val="69A65FD4"/>
    <w:rsid w:val="6B3D425E"/>
    <w:rsid w:val="6D030B79"/>
    <w:rsid w:val="6D2E23EC"/>
    <w:rsid w:val="6D3B7764"/>
    <w:rsid w:val="6E6635BE"/>
    <w:rsid w:val="70A712A8"/>
    <w:rsid w:val="72A44843"/>
    <w:rsid w:val="78A23447"/>
    <w:rsid w:val="7AA8694D"/>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styleId="4">
    <w:name w:val="Plain Text"/>
    <w:basedOn w:val="1"/>
    <w:qFormat/>
    <w:uiPriority w:val="0"/>
    <w:pPr>
      <w:autoSpaceDE w:val="0"/>
      <w:autoSpaceDN w:val="0"/>
      <w:adjustRightInd w:val="0"/>
    </w:pPr>
    <w:rPr>
      <w:rFonts w:hAnsi="Tms Rm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3">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1050</Words>
  <Characters>1129</Characters>
  <Lines>0</Lines>
  <Paragraphs>0</Paragraphs>
  <TotalTime>4</TotalTime>
  <ScaleCrop>false</ScaleCrop>
  <LinksUpToDate>false</LinksUpToDate>
  <CharactersWithSpaces>1152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2022-10-24T04:54:32Z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5D9D9836A68E48FCA8A3EF35FA1BC55E</vt:lpwstr>
  </property>
</Properties>
</file>